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2645238" cy="3637722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645238" cy="363772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b w:val="1"/>
          <w:sz w:val="28"/>
        </w:rPr>
      </w:pPr>
    </w:p>
    <w:p w14:paraId="03000000">
      <w:pPr>
        <w:widowControl w:val="1"/>
        <w:ind/>
        <w:jc w:val="center"/>
        <w:rPr>
          <w:b w:val="1"/>
          <w:sz w:val="28"/>
        </w:rPr>
      </w:pPr>
    </w:p>
    <w:p w14:paraId="04000000">
      <w:pPr>
        <w:widowControl w:val="1"/>
        <w:ind/>
        <w:jc w:val="center"/>
        <w:rPr>
          <w:b w:val="1"/>
          <w:sz w:val="28"/>
        </w:rPr>
      </w:pPr>
    </w:p>
    <w:p w14:paraId="05000000">
      <w:pPr>
        <w:widowControl w:val="1"/>
        <w:ind/>
        <w:jc w:val="center"/>
        <w:rPr>
          <w:b w:val="1"/>
          <w:sz w:val="28"/>
        </w:rPr>
      </w:pPr>
    </w:p>
    <w:p w14:paraId="06000000">
      <w:pPr>
        <w:widowControl w:val="1"/>
        <w:ind/>
        <w:jc w:val="center"/>
        <w:rPr>
          <w:b w:val="1"/>
          <w:sz w:val="28"/>
        </w:rPr>
      </w:pPr>
    </w:p>
    <w:p w14:paraId="07000000">
      <w:pPr>
        <w:widowControl w:val="1"/>
        <w:ind/>
        <w:jc w:val="center"/>
        <w:rPr>
          <w:b w:val="1"/>
          <w:sz w:val="28"/>
        </w:rPr>
      </w:pPr>
    </w:p>
    <w:p w14:paraId="08000000">
      <w:pPr>
        <w:widowControl w:val="1"/>
        <w:ind/>
        <w:jc w:val="center"/>
        <w:rPr>
          <w:b w:val="1"/>
          <w:sz w:val="28"/>
        </w:rPr>
      </w:pPr>
    </w:p>
    <w:p w14:paraId="09000000">
      <w:pPr>
        <w:widowControl w:val="1"/>
        <w:ind/>
        <w:jc w:val="center"/>
        <w:rPr>
          <w:b w:val="1"/>
          <w:sz w:val="28"/>
        </w:rPr>
      </w:pPr>
    </w:p>
    <w:p w14:paraId="0A000000">
      <w:pPr>
        <w:widowControl w:val="1"/>
        <w:ind/>
        <w:jc w:val="center"/>
        <w:rPr>
          <w:b w:val="1"/>
          <w:sz w:val="28"/>
        </w:rPr>
      </w:pPr>
    </w:p>
    <w:p w14:paraId="0B000000">
      <w:pPr>
        <w:widowControl w:val="1"/>
        <w:ind/>
        <w:jc w:val="center"/>
        <w:rPr>
          <w:b w:val="1"/>
          <w:sz w:val="28"/>
        </w:rPr>
      </w:pPr>
    </w:p>
    <w:p w14:paraId="0C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Положение</w:t>
      </w:r>
    </w:p>
    <w:p w14:paraId="0D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об аттестации педагогических работников</w:t>
      </w:r>
    </w:p>
    <w:p w14:paraId="0E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с целью подтверждения соответствия занимаемым должностям</w:t>
      </w:r>
    </w:p>
    <w:p w14:paraId="0F000000">
      <w:pPr>
        <w:widowControl w:val="1"/>
        <w:spacing w:line="360" w:lineRule="auto"/>
        <w:ind/>
        <w:rPr>
          <w:b w:val="1"/>
          <w:sz w:val="28"/>
        </w:rPr>
      </w:pPr>
      <w:r>
        <w:rPr>
          <w:b w:val="1"/>
          <w:color w:val="000000"/>
          <w:sz w:val="32"/>
        </w:rPr>
        <w:t xml:space="preserve">                 </w:t>
      </w:r>
      <w:r>
        <w:rPr>
          <w:b w:val="1"/>
          <w:color w:val="000000"/>
          <w:sz w:val="32"/>
        </w:rPr>
        <w:t xml:space="preserve">          </w:t>
      </w:r>
      <w:r>
        <w:rPr>
          <w:b w:val="1"/>
          <w:sz w:val="28"/>
        </w:rPr>
        <w:t>МКОУ «Кчунказмалярская СОШ</w:t>
      </w:r>
      <w:r>
        <w:rPr>
          <w:b w:val="1"/>
          <w:sz w:val="28"/>
        </w:rPr>
        <w:t>»</w:t>
      </w:r>
    </w:p>
    <w:p w14:paraId="10000000">
      <w:pPr>
        <w:widowControl w:val="1"/>
        <w:ind/>
        <w:jc w:val="center"/>
        <w:rPr>
          <w:color w:val="000000"/>
          <w:sz w:val="28"/>
        </w:rPr>
      </w:pPr>
    </w:p>
    <w:p w14:paraId="11000000">
      <w:pPr>
        <w:widowControl w:val="1"/>
        <w:ind/>
        <w:jc w:val="both"/>
        <w:rPr>
          <w:color w:val="000000"/>
          <w:sz w:val="28"/>
        </w:rPr>
      </w:pPr>
    </w:p>
    <w:p w14:paraId="12000000">
      <w:pPr>
        <w:widowControl w:val="1"/>
        <w:ind/>
        <w:jc w:val="both"/>
        <w:rPr>
          <w:color w:val="000000"/>
          <w:sz w:val="28"/>
        </w:rPr>
      </w:pPr>
    </w:p>
    <w:p w14:paraId="13000000">
      <w:pPr>
        <w:widowControl w:val="1"/>
        <w:ind/>
        <w:jc w:val="both"/>
        <w:rPr>
          <w:color w:val="000000"/>
          <w:sz w:val="28"/>
        </w:rPr>
      </w:pPr>
    </w:p>
    <w:p w14:paraId="14000000">
      <w:pPr>
        <w:widowControl w:val="1"/>
        <w:ind/>
        <w:jc w:val="both"/>
        <w:rPr>
          <w:color w:val="000000"/>
          <w:sz w:val="28"/>
        </w:rPr>
      </w:pPr>
    </w:p>
    <w:p w14:paraId="15000000">
      <w:pPr>
        <w:widowControl w:val="1"/>
        <w:ind/>
        <w:jc w:val="both"/>
        <w:rPr>
          <w:b w:val="1"/>
        </w:rPr>
      </w:pPr>
      <w:r>
        <w:rPr>
          <w:b w:val="1"/>
        </w:rPr>
        <w:t>1. Общие положения</w:t>
      </w:r>
    </w:p>
    <w:p w14:paraId="16000000">
      <w:pPr>
        <w:widowControl w:val="1"/>
        <w:ind/>
        <w:jc w:val="both"/>
      </w:pPr>
      <w:r>
        <w:t>1.1. Настоящее положение об аттестации педагогических работников с целью подтверждения соответствия занимаемым должностям</w:t>
      </w:r>
      <w:r>
        <w:rPr>
          <w:b w:val="1"/>
        </w:rPr>
        <w:t xml:space="preserve"> </w:t>
      </w:r>
      <w:r>
        <w:t>разработано в соответствии с Федеральным законом от 29.12.2012 № 273-ФЗ "Об обра</w:t>
      </w:r>
      <w:r>
        <w:t>зовании в Российской Федерации"</w:t>
      </w:r>
      <w:r>
        <w:t xml:space="preserve"> </w:t>
      </w:r>
      <w:r>
        <w:rPr>
          <w:color w:val="000000"/>
        </w:rPr>
        <w:t>с изменениями на 8 декабря 2020 года</w:t>
      </w:r>
      <w:r>
        <w:t>;</w:t>
      </w:r>
      <w:r>
        <w:t xml:space="preserve"> </w:t>
      </w:r>
      <w:r>
        <w:t>Трудовым кодексом Ро</w:t>
      </w:r>
      <w:r>
        <w:t>с</w:t>
      </w:r>
      <w:r>
        <w:t>сийской Федерации</w:t>
      </w:r>
      <w:r>
        <w:t xml:space="preserve"> от 30.12</w:t>
      </w:r>
      <w:r>
        <w:t xml:space="preserve">.2001 № 197-ФЗ </w:t>
      </w:r>
      <w:r>
        <w:t>с изменениями на 29 декабря 2020 года</w:t>
      </w:r>
      <w:r>
        <w:t xml:space="preserve"> (далее – ТК РФ)</w:t>
      </w:r>
      <w:r>
        <w:t xml:space="preserve">, а также </w:t>
      </w:r>
      <w:r>
        <w:t>Уставом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и другими нормативными правовыми актами Российской Федерации, регламентирующими деятельность образовательных </w:t>
      </w:r>
      <w:r>
        <w:t>организаций</w:t>
      </w:r>
      <w:r>
        <w:t>.</w:t>
      </w:r>
    </w:p>
    <w:p w14:paraId="17000000">
      <w:pPr>
        <w:widowControl w:val="1"/>
        <w:ind/>
        <w:jc w:val="both"/>
      </w:pPr>
      <w:r>
        <w:t xml:space="preserve">1.2. Данное Положение </w:t>
      </w:r>
      <w:r>
        <w:t xml:space="preserve">об аттестации педагогических работников </w:t>
      </w:r>
      <w:r>
        <w:t xml:space="preserve">на соответствие занимаемой должности </w:t>
      </w:r>
      <w:r>
        <w:t xml:space="preserve">(далее </w:t>
      </w:r>
      <w:r>
        <w:t>- Положение) обозначает основную цель, задачи аттестации, определяет функции и деятельность аттестационной комиссии</w:t>
      </w:r>
      <w:r>
        <w:t xml:space="preserve">, а также регламентирует </w:t>
      </w:r>
      <w:r>
        <w:t xml:space="preserve">подготовку и проведение </w:t>
      </w:r>
      <w:r>
        <w:t>аттестации педагогических работников с целью подтверждения соответствия занимаемой должности</w:t>
      </w:r>
      <w:r>
        <w:t xml:space="preserve"> в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18000000">
      <w:pPr>
        <w:widowControl w:val="1"/>
        <w:ind/>
        <w:jc w:val="both"/>
      </w:pPr>
      <w:r>
        <w:t>1.</w:t>
      </w:r>
      <w:r>
        <w:t>3.</w:t>
      </w:r>
      <w:r>
        <w:t xml:space="preserve"> Аттестация педагогических работников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>пров</w:t>
      </w:r>
      <w:r>
        <w:t>о</w:t>
      </w:r>
      <w:r>
        <w:t>дится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14:paraId="19000000">
      <w:pPr>
        <w:widowControl w:val="1"/>
        <w:ind/>
        <w:jc w:val="both"/>
      </w:pPr>
      <w:r>
        <w:t>1.</w:t>
      </w:r>
      <w:r>
        <w:t>4</w:t>
      </w:r>
      <w:r>
        <w:t>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</w:t>
      </w:r>
      <w:r>
        <w:t>т</w:t>
      </w:r>
      <w:r>
        <w:t>ников, не имеющих квалификационных категорий (первой и высшей).</w:t>
      </w:r>
    </w:p>
    <w:p w14:paraId="1A000000">
      <w:pPr>
        <w:widowControl w:val="1"/>
        <w:ind/>
        <w:jc w:val="both"/>
      </w:pPr>
      <w:r>
        <w:t>1.</w:t>
      </w:r>
      <w:r>
        <w:t>5</w:t>
      </w:r>
      <w:r>
        <w:t>. Основными принципами проведения аттестации педагогических работников являются коллегиальность, гласность, открытость, обеспечивающие объективное отн</w:t>
      </w:r>
      <w:r>
        <w:t>о</w:t>
      </w:r>
      <w:r>
        <w:t>шение к педагогическим работникам, недопустимость дискриминации при проведении аттестации.</w:t>
      </w:r>
    </w:p>
    <w:p w14:paraId="1B000000">
      <w:pPr>
        <w:widowControl w:val="1"/>
        <w:ind/>
        <w:jc w:val="both"/>
      </w:pPr>
      <w:r>
        <w:t>1.</w:t>
      </w:r>
      <w:r>
        <w:t>6</w:t>
      </w:r>
      <w:r>
        <w:t>.</w:t>
      </w:r>
      <w:r>
        <w:rPr>
          <w:b w:val="1"/>
        </w:rPr>
        <w:t xml:space="preserve"> </w:t>
      </w:r>
      <w:r>
        <w:rPr>
          <w:u w:val="single"/>
        </w:rPr>
        <w:t>Аттестации не подлежат:</w:t>
      </w:r>
    </w:p>
    <w:p w14:paraId="1C000000">
      <w:pPr>
        <w:widowControl w:val="1"/>
        <w:ind/>
        <w:jc w:val="both"/>
      </w:pPr>
      <w:r>
        <w:t>1.</w:t>
      </w:r>
      <w:r>
        <w:t>6</w:t>
      </w:r>
      <w:r>
        <w:t>.1. педагогические работники, проработавшие в занимаемой должности м</w:t>
      </w:r>
      <w:r>
        <w:t>е</w:t>
      </w:r>
      <w:r>
        <w:t>нее двух лет;</w:t>
      </w:r>
    </w:p>
    <w:p w14:paraId="1D000000">
      <w:pPr>
        <w:widowControl w:val="1"/>
        <w:ind/>
        <w:jc w:val="both"/>
      </w:pPr>
      <w:r>
        <w:t>1.</w:t>
      </w:r>
      <w:r>
        <w:t>6</w:t>
      </w:r>
      <w:r>
        <w:t xml:space="preserve">.2. беременные женщины; </w:t>
      </w:r>
    </w:p>
    <w:p w14:paraId="1E000000">
      <w:pPr>
        <w:widowControl w:val="1"/>
        <w:ind/>
        <w:jc w:val="both"/>
      </w:pPr>
      <w:r>
        <w:t>1.</w:t>
      </w:r>
      <w:r>
        <w:t>6</w:t>
      </w:r>
      <w:r>
        <w:t xml:space="preserve">.3. женщины, находящиеся в отпуске по беременности и родам; </w:t>
      </w:r>
    </w:p>
    <w:p w14:paraId="1F000000">
      <w:pPr>
        <w:widowControl w:val="1"/>
        <w:ind/>
        <w:jc w:val="both"/>
      </w:pPr>
      <w:r>
        <w:t>1.</w:t>
      </w:r>
      <w:r>
        <w:t>6</w:t>
      </w:r>
      <w:r>
        <w:t>.4. педагогические работники, находящиеся в отпуске по уходу за ребенком до достижения им возраста трех лет.</w:t>
      </w:r>
    </w:p>
    <w:p w14:paraId="20000000">
      <w:pPr>
        <w:widowControl w:val="1"/>
        <w:ind/>
        <w:jc w:val="both"/>
      </w:pPr>
      <w:r>
        <w:t>1.</w:t>
      </w:r>
      <w:r>
        <w:t>7</w:t>
      </w:r>
      <w:r>
        <w:t xml:space="preserve">. </w:t>
      </w:r>
      <w:r>
        <w:t>Аттестация указанных в подп. 1.</w:t>
      </w:r>
      <w:r>
        <w:t>6</w:t>
      </w:r>
      <w:r>
        <w:t>.3, 1</w:t>
      </w:r>
      <w:r>
        <w:t>.6</w:t>
      </w:r>
      <w:r>
        <w:t>.4 п. 1.</w:t>
      </w:r>
      <w:r>
        <w:t>6</w:t>
      </w:r>
      <w:r>
        <w:t xml:space="preserve"> настоящего положения рабо</w:t>
      </w:r>
      <w:r>
        <w:t>т</w:t>
      </w:r>
      <w:r>
        <w:t>ников возможна не ранее чем через два года после их выхода из указанных отпусков.</w:t>
      </w:r>
    </w:p>
    <w:p w14:paraId="21000000">
      <w:pPr>
        <w:widowControl w:val="1"/>
        <w:ind/>
        <w:jc w:val="both"/>
      </w:pPr>
      <w:r>
        <w:t>1.</w:t>
      </w:r>
      <w:r>
        <w:t>8</w:t>
      </w:r>
      <w:r>
        <w:t>. Основанием для проведения аттестации является представление руководите</w:t>
      </w:r>
      <w:r>
        <w:t>ля образовательной организации.</w:t>
      </w:r>
    </w:p>
    <w:p w14:paraId="22000000">
      <w:pPr>
        <w:widowControl w:val="1"/>
        <w:ind/>
        <w:jc w:val="both"/>
      </w:pPr>
      <w:r>
        <w:t>1.</w:t>
      </w:r>
      <w:r>
        <w:t>9</w:t>
      </w:r>
      <w:r>
        <w:t>. Представление должно содержать мотивированную всестороннюю и объе</w:t>
      </w:r>
      <w:r>
        <w:t>к</w:t>
      </w:r>
      <w:r>
        <w:t>тивную оценку профессиональных, деловых качеств педагогического работника, р</w:t>
      </w:r>
      <w:r>
        <w:t>е</w:t>
      </w:r>
      <w:r>
        <w:t>зультатов его профессиональной деятельности на основе квалификационной характер</w:t>
      </w:r>
      <w:r>
        <w:t>и</w:t>
      </w:r>
      <w:r>
        <w:t>стики по занимаемой должности, информацию о прохождении педагогическим работн</w:t>
      </w:r>
      <w:r>
        <w:t>и</w:t>
      </w:r>
      <w:r>
        <w:t>к</w:t>
      </w:r>
      <w:r>
        <w:t>ом повышения квалификации, в т.</w:t>
      </w:r>
      <w:r>
        <w:t>ч. по направлению работодателя, за период, предш</w:t>
      </w:r>
      <w:r>
        <w:t>е</w:t>
      </w:r>
      <w:r>
        <w:t>ствующий аттестации, сведения о результатах предыдущих аттестаций.</w:t>
      </w:r>
    </w:p>
    <w:p w14:paraId="23000000">
      <w:pPr>
        <w:widowControl w:val="1"/>
        <w:ind/>
        <w:jc w:val="both"/>
      </w:pPr>
      <w:r>
        <w:t xml:space="preserve">1.10. </w:t>
      </w:r>
      <w:r>
        <w:t>После озн</w:t>
      </w:r>
      <w:r>
        <w:t>а</w:t>
      </w:r>
      <w:r>
        <w:t>комления с представлением педагогический работник имеет право представить в атт</w:t>
      </w:r>
      <w:r>
        <w:t>е</w:t>
      </w:r>
      <w:r>
        <w:t>стационную комиссию собственные сведения, характеризующие его трудовую деятел</w:t>
      </w:r>
      <w:r>
        <w:t>ь</w:t>
      </w:r>
      <w:r>
        <w:t>ность за период с даты предыдущей аттестации (при первичной аттестации – с даты п</w:t>
      </w:r>
      <w:r>
        <w:t>о</w:t>
      </w:r>
      <w:r>
        <w:t>ступления на работу), а также заявление с соответствующим обоснованием в случае н</w:t>
      </w:r>
      <w:r>
        <w:t>е</w:t>
      </w:r>
      <w:r>
        <w:t xml:space="preserve">согласия с представлением руководителя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24000000">
      <w:pPr>
        <w:widowControl w:val="1"/>
        <w:ind/>
        <w:jc w:val="both"/>
        <w:rPr>
          <w:b w:val="1"/>
        </w:rPr>
      </w:pPr>
    </w:p>
    <w:p w14:paraId="25000000">
      <w:pPr>
        <w:widowControl w:val="1"/>
        <w:ind/>
        <w:jc w:val="both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Ц</w:t>
      </w:r>
      <w:r>
        <w:rPr>
          <w:b w:val="1"/>
        </w:rPr>
        <w:t>ель и задачи аттестации</w:t>
      </w:r>
    </w:p>
    <w:p w14:paraId="26000000">
      <w:pPr>
        <w:widowControl w:val="1"/>
        <w:ind/>
        <w:jc w:val="both"/>
      </w:pPr>
      <w:r>
        <w:t>2.1. Аттестация проводится в целях подтверждения соответствия педагогических работников</w:t>
      </w:r>
      <w:r>
        <w:t xml:space="preserve"> </w:t>
      </w:r>
      <w:r>
        <w:t>занимаемым ими должностям на основе оценки их профессиональной деятельности.</w:t>
      </w:r>
    </w:p>
    <w:p w14:paraId="27000000">
      <w:pPr>
        <w:widowControl w:val="1"/>
        <w:ind/>
        <w:jc w:val="both"/>
      </w:pPr>
      <w:r>
        <w:t xml:space="preserve">2.2. </w:t>
      </w:r>
      <w:r>
        <w:rPr>
          <w:u w:val="single"/>
        </w:rPr>
        <w:t>Основными задачами аттестации являются:</w:t>
      </w:r>
    </w:p>
    <w:p w14:paraId="28000000">
      <w:pPr>
        <w:widowControl w:val="1"/>
        <w:numPr>
          <w:ilvl w:val="0"/>
          <w:numId w:val="1"/>
        </w:numPr>
        <w:ind/>
        <w:jc w:val="both"/>
      </w:pPr>
      <w:r>
        <w:t>стимулирование целенаправленного, непрерывного повышения уровня квалификации</w:t>
      </w:r>
      <w:r>
        <w:t xml:space="preserve"> </w:t>
      </w:r>
      <w:r>
        <w:t>педагогических работников, их методологической культуры, личностного профессионального</w:t>
      </w:r>
      <w:r>
        <w:t xml:space="preserve"> </w:t>
      </w:r>
      <w:r>
        <w:t>роста, использования ими современных педагогических технологий;</w:t>
      </w:r>
    </w:p>
    <w:p w14:paraId="29000000">
      <w:pPr>
        <w:widowControl w:val="1"/>
        <w:numPr>
          <w:ilvl w:val="0"/>
          <w:numId w:val="1"/>
        </w:numPr>
        <w:ind/>
        <w:jc w:val="both"/>
      </w:pPr>
      <w:r>
        <w:t>повышение эффективности и качества педагогического труда;</w:t>
      </w:r>
    </w:p>
    <w:p w14:paraId="2A000000">
      <w:pPr>
        <w:widowControl w:val="1"/>
        <w:numPr>
          <w:ilvl w:val="0"/>
          <w:numId w:val="1"/>
        </w:numPr>
        <w:ind/>
        <w:jc w:val="both"/>
      </w:pPr>
      <w:r>
        <w:t>выявление перспектив использования потенциальных возможностей педагогических</w:t>
      </w:r>
    </w:p>
    <w:p w14:paraId="2B000000">
      <w:pPr>
        <w:widowControl w:val="1"/>
        <w:numPr>
          <w:ilvl w:val="0"/>
          <w:numId w:val="1"/>
        </w:numPr>
        <w:ind/>
        <w:jc w:val="both"/>
      </w:pPr>
      <w:r>
        <w:t>работников;</w:t>
      </w:r>
    </w:p>
    <w:p w14:paraId="2C000000">
      <w:pPr>
        <w:widowControl w:val="1"/>
        <w:numPr>
          <w:ilvl w:val="0"/>
          <w:numId w:val="1"/>
        </w:numPr>
        <w:ind/>
        <w:jc w:val="both"/>
      </w:pPr>
      <w:r>
        <w:t>учет требований федеральных государственных образовательных стандартов к кадровым</w:t>
      </w:r>
      <w:r>
        <w:t xml:space="preserve"> </w:t>
      </w:r>
      <w:r>
        <w:t>условиям реализации образовательных программ при формировании кадрового состава</w:t>
      </w:r>
      <w:r>
        <w:t xml:space="preserve"> </w:t>
      </w:r>
      <w:r>
        <w:t xml:space="preserve">образовательных </w:t>
      </w:r>
      <w:r>
        <w:t>организаций</w:t>
      </w:r>
      <w:r>
        <w:t>;</w:t>
      </w:r>
    </w:p>
    <w:p w14:paraId="2D000000">
      <w:pPr>
        <w:widowControl w:val="1"/>
        <w:numPr>
          <w:ilvl w:val="0"/>
          <w:numId w:val="1"/>
        </w:numPr>
        <w:ind/>
        <w:jc w:val="both"/>
      </w:pPr>
      <w:r>
        <w:t>определение необходимости повышения квалификации педагогических работников;</w:t>
      </w:r>
    </w:p>
    <w:p w14:paraId="2E000000">
      <w:pPr>
        <w:widowControl w:val="1"/>
        <w:numPr>
          <w:ilvl w:val="0"/>
          <w:numId w:val="1"/>
        </w:numPr>
        <w:ind/>
        <w:jc w:val="both"/>
      </w:pPr>
      <w:r>
        <w:t>обеспечение дифференциации уровня оплаты труда педагогических работников.</w:t>
      </w:r>
    </w:p>
    <w:p w14:paraId="2F000000">
      <w:pPr>
        <w:widowControl w:val="1"/>
        <w:ind/>
        <w:jc w:val="both"/>
      </w:pPr>
    </w:p>
    <w:p w14:paraId="30000000">
      <w:pPr>
        <w:widowControl w:val="1"/>
        <w:ind/>
        <w:jc w:val="both"/>
        <w:rPr>
          <w:b w:val="1"/>
        </w:rPr>
      </w:pPr>
      <w:r>
        <w:rPr>
          <w:b w:val="1"/>
        </w:rPr>
        <w:t>3. Функции комиссии</w:t>
      </w:r>
    </w:p>
    <w:p w14:paraId="31000000">
      <w:pPr>
        <w:widowControl w:val="1"/>
        <w:ind/>
        <w:jc w:val="both"/>
      </w:pPr>
      <w:r>
        <w:t xml:space="preserve">3.1. </w:t>
      </w:r>
      <w:r>
        <w:rPr>
          <w:u w:val="single"/>
        </w:rPr>
        <w:t>Комиссия обеспечивает:</w:t>
      </w:r>
    </w:p>
    <w:p w14:paraId="32000000">
      <w:pPr>
        <w:widowControl w:val="1"/>
        <w:numPr>
          <w:ilvl w:val="0"/>
          <w:numId w:val="2"/>
        </w:numPr>
        <w:ind/>
        <w:jc w:val="both"/>
      </w:pPr>
      <w:r>
        <w:t>организацию методической и консультативной помощи педагогическим работникам;</w:t>
      </w:r>
    </w:p>
    <w:p w14:paraId="33000000">
      <w:pPr>
        <w:widowControl w:val="1"/>
        <w:numPr>
          <w:ilvl w:val="0"/>
          <w:numId w:val="2"/>
        </w:numPr>
        <w:ind/>
        <w:jc w:val="both"/>
      </w:pPr>
      <w:r>
        <w:t>контроль соблюдения действующего законодательства в сфере аттестации, процедуры</w:t>
      </w:r>
      <w:r>
        <w:t xml:space="preserve"> </w:t>
      </w:r>
      <w:r>
        <w:t>аттестации;</w:t>
      </w:r>
    </w:p>
    <w:p w14:paraId="34000000">
      <w:pPr>
        <w:widowControl w:val="1"/>
        <w:numPr>
          <w:ilvl w:val="0"/>
          <w:numId w:val="2"/>
        </w:numPr>
        <w:ind/>
        <w:jc w:val="both"/>
      </w:pPr>
      <w:r>
        <w:t>контроль соблюдения требований к оформлению пакета аттестационных материалов;</w:t>
      </w:r>
    </w:p>
    <w:p w14:paraId="35000000">
      <w:pPr>
        <w:widowControl w:val="1"/>
        <w:numPr>
          <w:ilvl w:val="0"/>
          <w:numId w:val="2"/>
        </w:numPr>
        <w:ind/>
        <w:jc w:val="both"/>
      </w:pPr>
      <w:r>
        <w:t>подготовку и проведение аттестации педагогических работников, аттестующихся с</w:t>
      </w:r>
    </w:p>
    <w:p w14:paraId="36000000">
      <w:pPr>
        <w:widowControl w:val="1"/>
        <w:numPr>
          <w:ilvl w:val="0"/>
          <w:numId w:val="2"/>
        </w:numPr>
        <w:ind/>
        <w:jc w:val="both"/>
      </w:pPr>
      <w:r>
        <w:t>целью подтверждения соответствия занимаемой должности.</w:t>
      </w:r>
    </w:p>
    <w:p w14:paraId="37000000">
      <w:pPr>
        <w:widowControl w:val="1"/>
        <w:ind/>
        <w:jc w:val="both"/>
      </w:pPr>
    </w:p>
    <w:p w14:paraId="38000000">
      <w:pPr>
        <w:widowControl w:val="1"/>
        <w:ind/>
        <w:jc w:val="both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Деятельность аттестационной комиссии</w:t>
      </w:r>
    </w:p>
    <w:p w14:paraId="39000000">
      <w:pPr>
        <w:widowControl w:val="1"/>
        <w:ind/>
        <w:jc w:val="both"/>
      </w:pPr>
      <w:r>
        <w:t xml:space="preserve">4.1. Аттестацию педагогических работников осуществляет аттестационная комиссия, самостоятельно формируемая </w:t>
      </w:r>
      <w:r>
        <w:t xml:space="preserve">общеобразовательной </w:t>
      </w:r>
      <w:r>
        <w:t>организацией.</w:t>
      </w:r>
    </w:p>
    <w:p w14:paraId="3A000000">
      <w:pPr>
        <w:widowControl w:val="1"/>
        <w:ind/>
        <w:jc w:val="both"/>
      </w:pPr>
      <w:r>
        <w:t>4.2.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имеющих стаж педагогической работы не менее двух лет и квалификационную категорию не ниже первой,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14:paraId="3B000000">
      <w:pPr>
        <w:widowControl w:val="1"/>
        <w:ind/>
        <w:jc w:val="both"/>
      </w:pPr>
      <w:r>
        <w:t>4.3. Руководитель организации не может являться председателем аттестационной комиссии.</w:t>
      </w:r>
    </w:p>
    <w:p w14:paraId="3C000000">
      <w:pPr>
        <w:widowControl w:val="1"/>
        <w:ind/>
        <w:jc w:val="both"/>
      </w:pPr>
      <w:r>
        <w:t>4.4.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14:paraId="3D000000">
      <w:pPr>
        <w:widowControl w:val="1"/>
        <w:ind/>
        <w:jc w:val="both"/>
      </w:pPr>
      <w:r>
        <w:t>4.5. Численный состав аттестационной комиссии – не менее 3 человек.</w:t>
      </w:r>
    </w:p>
    <w:p w14:paraId="3E000000">
      <w:pPr>
        <w:widowControl w:val="1"/>
        <w:ind/>
        <w:jc w:val="both"/>
      </w:pPr>
      <w:r>
        <w:t>4.6. Персональный состав аттестационной комиссии утверждается приказом руководителя</w:t>
      </w:r>
      <w:r>
        <w:t xml:space="preserve">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3F000000">
      <w:pPr>
        <w:widowControl w:val="1"/>
        <w:ind/>
        <w:jc w:val="both"/>
      </w:pPr>
      <w:r>
        <w:t>4.7. Срок действия аттестационной комиссии составляет 1 год.</w:t>
      </w:r>
    </w:p>
    <w:p w14:paraId="40000000">
      <w:pPr>
        <w:widowControl w:val="1"/>
        <w:ind/>
        <w:jc w:val="both"/>
      </w:pPr>
      <w:r>
        <w:t xml:space="preserve">4.8. </w:t>
      </w:r>
      <w:r>
        <w:rPr>
          <w:u w:val="single"/>
        </w:rPr>
        <w:t>Полномочия отдельных членов аттестационной комиссии могут быть</w:t>
      </w:r>
      <w:r>
        <w:rPr>
          <w:u w:val="single"/>
        </w:rPr>
        <w:t xml:space="preserve"> </w:t>
      </w:r>
      <w:r>
        <w:rPr>
          <w:u w:val="single"/>
        </w:rPr>
        <w:t>досрочно прекращены приказом руководителя по следующим основаниям:</w:t>
      </w:r>
    </w:p>
    <w:p w14:paraId="41000000">
      <w:pPr>
        <w:widowControl w:val="1"/>
        <w:numPr>
          <w:ilvl w:val="0"/>
          <w:numId w:val="3"/>
        </w:numPr>
        <w:ind/>
        <w:jc w:val="both"/>
      </w:pPr>
      <w:r>
        <w:t>невозможность выполнения обязанностей по состоянию здоровья;</w:t>
      </w:r>
    </w:p>
    <w:p w14:paraId="42000000">
      <w:pPr>
        <w:widowControl w:val="1"/>
        <w:numPr>
          <w:ilvl w:val="0"/>
          <w:numId w:val="3"/>
        </w:numPr>
        <w:ind/>
        <w:jc w:val="both"/>
      </w:pPr>
      <w:r>
        <w:t>увольнение члена аттестационной комиссии;</w:t>
      </w:r>
    </w:p>
    <w:p w14:paraId="43000000">
      <w:pPr>
        <w:widowControl w:val="1"/>
        <w:numPr>
          <w:ilvl w:val="0"/>
          <w:numId w:val="3"/>
        </w:numPr>
        <w:ind/>
        <w:jc w:val="both"/>
      </w:pPr>
      <w:r>
        <w:t>неисполнение или ненадлежащее исполнение обязанностей члена</w:t>
      </w:r>
      <w:r>
        <w:t xml:space="preserve"> </w:t>
      </w:r>
      <w:r>
        <w:t>аттестационной комиссии.</w:t>
      </w:r>
    </w:p>
    <w:p w14:paraId="44000000">
      <w:pPr>
        <w:widowControl w:val="1"/>
        <w:ind/>
        <w:jc w:val="both"/>
      </w:pPr>
      <w:r>
        <w:t xml:space="preserve">4.9. </w:t>
      </w:r>
      <w:r>
        <w:rPr>
          <w:u w:val="single"/>
        </w:rPr>
        <w:t>Председатель аттестационной комиссии:</w:t>
      </w:r>
    </w:p>
    <w:p w14:paraId="45000000">
      <w:pPr>
        <w:widowControl w:val="1"/>
        <w:numPr>
          <w:ilvl w:val="0"/>
          <w:numId w:val="4"/>
        </w:numPr>
        <w:ind/>
        <w:jc w:val="both"/>
      </w:pPr>
      <w:r>
        <w:t>руководит деятельностью аттестационной комиссии;</w:t>
      </w:r>
    </w:p>
    <w:p w14:paraId="46000000">
      <w:pPr>
        <w:widowControl w:val="1"/>
        <w:numPr>
          <w:ilvl w:val="0"/>
          <w:numId w:val="4"/>
        </w:numPr>
        <w:ind/>
        <w:jc w:val="both"/>
      </w:pPr>
      <w:r>
        <w:t>проводит заседания аттестационной комиссии;</w:t>
      </w:r>
    </w:p>
    <w:p w14:paraId="47000000">
      <w:pPr>
        <w:widowControl w:val="1"/>
        <w:numPr>
          <w:ilvl w:val="0"/>
          <w:numId w:val="4"/>
        </w:numPr>
        <w:ind/>
        <w:jc w:val="both"/>
      </w:pPr>
      <w:r>
        <w:t>распределяет обязанности между членами аттестационной комиссии;</w:t>
      </w:r>
    </w:p>
    <w:p w14:paraId="48000000">
      <w:pPr>
        <w:widowControl w:val="1"/>
        <w:numPr>
          <w:ilvl w:val="0"/>
          <w:numId w:val="4"/>
        </w:numPr>
        <w:ind/>
        <w:jc w:val="both"/>
      </w:pPr>
      <w:r>
        <w:t>определяет по согласованию с членами комиссии порядок рассмотрения</w:t>
      </w:r>
      <w:r>
        <w:t xml:space="preserve"> </w:t>
      </w:r>
      <w:r>
        <w:t>вопросов;</w:t>
      </w:r>
    </w:p>
    <w:p w14:paraId="49000000">
      <w:pPr>
        <w:widowControl w:val="1"/>
        <w:numPr>
          <w:ilvl w:val="0"/>
          <w:numId w:val="4"/>
        </w:numPr>
        <w:ind/>
        <w:jc w:val="both"/>
      </w:pPr>
      <w:r>
        <w:t>организует работу членов аттестационной комиссии по рассмотрению</w:t>
      </w:r>
      <w:r>
        <w:t xml:space="preserve"> предложений, </w:t>
      </w:r>
      <w:r>
        <w:t>заявлений и жалоб атте</w:t>
      </w:r>
      <w:r>
        <w:t xml:space="preserve">стуемых работников, связанных с </w:t>
      </w:r>
      <w:r>
        <w:t>вопросами их аттестации;</w:t>
      </w:r>
    </w:p>
    <w:p w14:paraId="4A000000">
      <w:pPr>
        <w:widowControl w:val="1"/>
        <w:numPr>
          <w:ilvl w:val="0"/>
          <w:numId w:val="4"/>
        </w:numPr>
        <w:ind/>
        <w:jc w:val="both"/>
      </w:pPr>
      <w:r>
        <w:t>подписывает протоколы заседаний аттестационной комиссии;</w:t>
      </w:r>
    </w:p>
    <w:p w14:paraId="4B000000">
      <w:pPr>
        <w:widowControl w:val="1"/>
        <w:numPr>
          <w:ilvl w:val="0"/>
          <w:numId w:val="4"/>
        </w:numPr>
        <w:ind/>
        <w:jc w:val="both"/>
      </w:pPr>
      <w:r>
        <w:t>контролирует хранение и учет документов по аттестации;</w:t>
      </w:r>
    </w:p>
    <w:p w14:paraId="4C000000">
      <w:pPr>
        <w:widowControl w:val="1"/>
        <w:numPr>
          <w:ilvl w:val="0"/>
          <w:numId w:val="4"/>
        </w:numPr>
        <w:ind/>
        <w:jc w:val="both"/>
      </w:pPr>
      <w:r>
        <w:t>осуществляет другие полномочия.</w:t>
      </w:r>
    </w:p>
    <w:p w14:paraId="4D000000">
      <w:pPr>
        <w:widowControl w:val="1"/>
        <w:ind/>
        <w:jc w:val="both"/>
      </w:pPr>
      <w:r>
        <w:t>4.10. В случае временного отсутствия (болезни, отпуска, командировки и</w:t>
      </w:r>
      <w:r>
        <w:t xml:space="preserve"> </w:t>
      </w:r>
      <w:r>
        <w:t>других уважительных причин) предс</w:t>
      </w:r>
      <w:r>
        <w:t xml:space="preserve">едателя аттестационной комиссии </w:t>
      </w:r>
      <w:r>
        <w:t>полномочия председателя комисси</w:t>
      </w:r>
      <w:r>
        <w:t xml:space="preserve">и по его поручению осуществляет </w:t>
      </w:r>
      <w:r>
        <w:t>заместитель председателя комиссии либ</w:t>
      </w:r>
      <w:r>
        <w:t xml:space="preserve">о один из членов аттестационной </w:t>
      </w:r>
      <w:r>
        <w:t>комиссии.</w:t>
      </w:r>
    </w:p>
    <w:p w14:paraId="4E000000">
      <w:pPr>
        <w:widowControl w:val="1"/>
        <w:ind/>
        <w:jc w:val="both"/>
      </w:pPr>
      <w:r>
        <w:t xml:space="preserve">4.11. </w:t>
      </w:r>
      <w:r>
        <w:rPr>
          <w:u w:val="single"/>
        </w:rPr>
        <w:t>Заместитель председателя аттестационной комиссии:</w:t>
      </w:r>
    </w:p>
    <w:p w14:paraId="4F000000">
      <w:pPr>
        <w:widowControl w:val="1"/>
        <w:numPr>
          <w:ilvl w:val="0"/>
          <w:numId w:val="5"/>
        </w:numPr>
        <w:ind/>
        <w:jc w:val="both"/>
      </w:pPr>
      <w:r>
        <w:t>исполняет обязанности председателя в его отсутствие (отпуск,</w:t>
      </w:r>
      <w:r>
        <w:t xml:space="preserve"> </w:t>
      </w:r>
      <w:r>
        <w:t>командировка и т.п.);</w:t>
      </w:r>
    </w:p>
    <w:p w14:paraId="50000000">
      <w:pPr>
        <w:widowControl w:val="1"/>
        <w:numPr>
          <w:ilvl w:val="0"/>
          <w:numId w:val="5"/>
        </w:numPr>
        <w:ind/>
        <w:jc w:val="both"/>
      </w:pPr>
      <w:r>
        <w:t>участвует в работе аттестационной комиссии;</w:t>
      </w:r>
    </w:p>
    <w:p w14:paraId="51000000">
      <w:pPr>
        <w:widowControl w:val="1"/>
        <w:numPr>
          <w:ilvl w:val="0"/>
          <w:numId w:val="5"/>
        </w:numPr>
        <w:ind/>
        <w:jc w:val="both"/>
      </w:pPr>
      <w:r>
        <w:t>проводит консультации педагогических работников;</w:t>
      </w:r>
    </w:p>
    <w:p w14:paraId="52000000">
      <w:pPr>
        <w:widowControl w:val="1"/>
        <w:numPr>
          <w:ilvl w:val="0"/>
          <w:numId w:val="5"/>
        </w:numPr>
        <w:ind/>
        <w:jc w:val="both"/>
      </w:pPr>
      <w:r>
        <w:t>рассматривает обращения и жалобы аттестуемых педагогических</w:t>
      </w:r>
      <w:r>
        <w:t xml:space="preserve"> </w:t>
      </w:r>
      <w:r>
        <w:t>работников, связанные с вопросами их аттестации;</w:t>
      </w:r>
    </w:p>
    <w:p w14:paraId="53000000">
      <w:pPr>
        <w:widowControl w:val="1"/>
        <w:numPr>
          <w:ilvl w:val="0"/>
          <w:numId w:val="5"/>
        </w:numPr>
        <w:ind/>
        <w:jc w:val="both"/>
      </w:pPr>
      <w:r>
        <w:t>подписывает протоколы заседаний аттестационной комиссии;</w:t>
      </w:r>
    </w:p>
    <w:p w14:paraId="54000000">
      <w:pPr>
        <w:widowControl w:val="1"/>
        <w:numPr>
          <w:ilvl w:val="0"/>
          <w:numId w:val="5"/>
        </w:numPr>
        <w:ind/>
        <w:jc w:val="both"/>
      </w:pPr>
      <w:r>
        <w:t>осуществляет другие полномочия.</w:t>
      </w:r>
    </w:p>
    <w:p w14:paraId="55000000">
      <w:pPr>
        <w:widowControl w:val="1"/>
        <w:ind/>
        <w:jc w:val="both"/>
      </w:pPr>
      <w:r>
        <w:t xml:space="preserve">4.12. </w:t>
      </w:r>
      <w:r>
        <w:rPr>
          <w:u w:val="single"/>
        </w:rPr>
        <w:t>Секретарь аттестационной комиссии:</w:t>
      </w:r>
    </w:p>
    <w:p w14:paraId="56000000">
      <w:pPr>
        <w:widowControl w:val="1"/>
        <w:numPr>
          <w:ilvl w:val="0"/>
          <w:numId w:val="6"/>
        </w:numPr>
        <w:ind/>
        <w:jc w:val="both"/>
      </w:pPr>
      <w:r>
        <w:t>подчиняется непосредственно председателю аттестационной комиссии;</w:t>
      </w:r>
    </w:p>
    <w:p w14:paraId="57000000">
      <w:pPr>
        <w:widowControl w:val="1"/>
        <w:numPr>
          <w:ilvl w:val="0"/>
          <w:numId w:val="6"/>
        </w:numPr>
        <w:ind/>
        <w:jc w:val="both"/>
      </w:pPr>
      <w:r>
        <w:t>организует заседания аттестационной комиссии и сообщает членам</w:t>
      </w:r>
      <w:r>
        <w:t xml:space="preserve"> </w:t>
      </w:r>
      <w:r>
        <w:t>комиссии о дате и повестке дня ее заседания;</w:t>
      </w:r>
    </w:p>
    <w:p w14:paraId="58000000">
      <w:pPr>
        <w:widowControl w:val="1"/>
        <w:numPr>
          <w:ilvl w:val="0"/>
          <w:numId w:val="6"/>
        </w:numPr>
        <w:ind/>
        <w:jc w:val="both"/>
      </w:pPr>
      <w:r>
        <w:t>осуществляет прием и регистрацию документов (представления,</w:t>
      </w:r>
      <w:r>
        <w:t xml:space="preserve"> </w:t>
      </w:r>
      <w:r>
        <w:t>дополнительных собственных свед</w:t>
      </w:r>
      <w:r>
        <w:t xml:space="preserve">ений педагогического работника, </w:t>
      </w:r>
      <w:r>
        <w:t>заявления о несогласии с представлением);</w:t>
      </w:r>
    </w:p>
    <w:p w14:paraId="59000000">
      <w:pPr>
        <w:widowControl w:val="1"/>
        <w:numPr>
          <w:ilvl w:val="0"/>
          <w:numId w:val="6"/>
        </w:numPr>
        <w:ind/>
        <w:jc w:val="both"/>
      </w:pPr>
      <w:r>
        <w:t>ведет и оформляет протоколы заседаний аттестационной комиссии;</w:t>
      </w:r>
    </w:p>
    <w:p w14:paraId="5A000000">
      <w:pPr>
        <w:widowControl w:val="1"/>
        <w:numPr>
          <w:ilvl w:val="0"/>
          <w:numId w:val="6"/>
        </w:numPr>
        <w:ind/>
        <w:jc w:val="both"/>
      </w:pPr>
      <w:r>
        <w:t>обеспечивает оформление выписок из протокола заседания аттестационной</w:t>
      </w:r>
      <w:r>
        <w:t xml:space="preserve"> </w:t>
      </w:r>
      <w:r>
        <w:t>комиссии;</w:t>
      </w:r>
    </w:p>
    <w:p w14:paraId="5B000000">
      <w:pPr>
        <w:widowControl w:val="1"/>
        <w:numPr>
          <w:ilvl w:val="0"/>
          <w:numId w:val="6"/>
        </w:numPr>
        <w:ind/>
        <w:jc w:val="both"/>
      </w:pPr>
      <w:r>
        <w:t>участвует в решении споров и конфликтных ситуаций, связанных с</w:t>
      </w:r>
      <w:r>
        <w:t xml:space="preserve"> аттестацией </w:t>
      </w:r>
      <w:r>
        <w:t>педагогических работников;</w:t>
      </w:r>
    </w:p>
    <w:p w14:paraId="5C000000">
      <w:pPr>
        <w:widowControl w:val="1"/>
        <w:numPr>
          <w:ilvl w:val="0"/>
          <w:numId w:val="6"/>
        </w:numPr>
        <w:ind/>
        <w:jc w:val="both"/>
      </w:pPr>
      <w:r>
        <w:t>обеспечивает хранение и учёт документов по аттестации педагогических</w:t>
      </w:r>
      <w:r>
        <w:t xml:space="preserve"> </w:t>
      </w:r>
      <w:r>
        <w:t>работников;</w:t>
      </w:r>
    </w:p>
    <w:p w14:paraId="5D000000">
      <w:pPr>
        <w:widowControl w:val="1"/>
        <w:numPr>
          <w:ilvl w:val="0"/>
          <w:numId w:val="6"/>
        </w:numPr>
        <w:ind/>
        <w:jc w:val="both"/>
      </w:pPr>
      <w:r>
        <w:t>подписывает протоколы заседаний аттестационной комиссии, выписки из</w:t>
      </w:r>
      <w:r>
        <w:t xml:space="preserve"> </w:t>
      </w:r>
      <w:r>
        <w:t>протокола;</w:t>
      </w:r>
    </w:p>
    <w:p w14:paraId="5E000000">
      <w:pPr>
        <w:widowControl w:val="1"/>
        <w:numPr>
          <w:ilvl w:val="0"/>
          <w:numId w:val="6"/>
        </w:numPr>
        <w:ind/>
        <w:jc w:val="both"/>
      </w:pPr>
      <w:r>
        <w:t>осуществляет другие полномочия.</w:t>
      </w:r>
    </w:p>
    <w:p w14:paraId="5F000000">
      <w:pPr>
        <w:widowControl w:val="1"/>
        <w:ind/>
        <w:jc w:val="both"/>
      </w:pPr>
      <w:r>
        <w:t xml:space="preserve">4.13. </w:t>
      </w:r>
      <w:r>
        <w:rPr>
          <w:u w:val="single"/>
        </w:rPr>
        <w:t>Члены аттестационной комиссии:</w:t>
      </w:r>
    </w:p>
    <w:p w14:paraId="60000000">
      <w:pPr>
        <w:widowControl w:val="1"/>
        <w:numPr>
          <w:ilvl w:val="0"/>
          <w:numId w:val="7"/>
        </w:numPr>
        <w:ind/>
        <w:jc w:val="both"/>
      </w:pPr>
      <w:r>
        <w:t>участвуют в работе аттестационной комиссии;</w:t>
      </w:r>
    </w:p>
    <w:p w14:paraId="61000000">
      <w:pPr>
        <w:widowControl w:val="1"/>
        <w:numPr>
          <w:ilvl w:val="0"/>
          <w:numId w:val="7"/>
        </w:numPr>
        <w:ind/>
        <w:jc w:val="both"/>
      </w:pPr>
      <w:r>
        <w:t>подписывают протоколы заседаний аттестационной комиссии.</w:t>
      </w:r>
    </w:p>
    <w:p w14:paraId="62000000">
      <w:pPr>
        <w:widowControl w:val="1"/>
        <w:ind/>
        <w:jc w:val="both"/>
      </w:pPr>
      <w:r>
        <w:t>4.14. Заседания аттестационной комиссии проводятся в соответствии с</w:t>
      </w:r>
      <w:r>
        <w:t xml:space="preserve"> </w:t>
      </w:r>
      <w:r>
        <w:t>графиком аттестации, утвержденным руководителем.</w:t>
      </w:r>
    </w:p>
    <w:p w14:paraId="63000000">
      <w:pPr>
        <w:widowControl w:val="1"/>
        <w:ind/>
        <w:jc w:val="both"/>
      </w:pPr>
      <w:r>
        <w:t>4.15. Заседание считается правомочным, если на нем присутствует не</w:t>
      </w:r>
      <w:r>
        <w:t xml:space="preserve"> </w:t>
      </w:r>
      <w:r>
        <w:t>менее двух третей от общего числа членов комиссии.</w:t>
      </w:r>
    </w:p>
    <w:p w14:paraId="64000000">
      <w:pPr>
        <w:widowControl w:val="1"/>
        <w:ind/>
        <w:jc w:val="both"/>
      </w:pPr>
      <w:r>
        <w:t xml:space="preserve">4.16. </w:t>
      </w:r>
      <w:r>
        <w:rPr>
          <w:u w:val="single"/>
        </w:rPr>
        <w:t>К документации аттестационной комиссии относятся:</w:t>
      </w:r>
    </w:p>
    <w:p w14:paraId="65000000">
      <w:pPr>
        <w:widowControl w:val="1"/>
        <w:numPr>
          <w:ilvl w:val="0"/>
          <w:numId w:val="8"/>
        </w:numPr>
        <w:ind/>
        <w:jc w:val="both"/>
      </w:pPr>
      <w:r>
        <w:t>приказ руководителя о составе, графике заседаний аттестационной</w:t>
      </w:r>
      <w:r>
        <w:t xml:space="preserve"> </w:t>
      </w:r>
      <w:r>
        <w:t>комиссии;</w:t>
      </w:r>
    </w:p>
    <w:p w14:paraId="66000000">
      <w:pPr>
        <w:widowControl w:val="1"/>
        <w:numPr>
          <w:ilvl w:val="0"/>
          <w:numId w:val="8"/>
        </w:numPr>
        <w:ind/>
        <w:jc w:val="both"/>
      </w:pPr>
      <w:r>
        <w:t>протоколы заседаний аттестационной комиссии;</w:t>
      </w:r>
    </w:p>
    <w:p w14:paraId="67000000">
      <w:pPr>
        <w:widowControl w:val="1"/>
        <w:numPr>
          <w:ilvl w:val="0"/>
          <w:numId w:val="8"/>
        </w:numPr>
        <w:ind/>
        <w:jc w:val="both"/>
      </w:pPr>
      <w:r>
        <w:t>документы по аттестации педагогических работников в составе личных дел</w:t>
      </w:r>
      <w:r>
        <w:t xml:space="preserve"> </w:t>
      </w:r>
      <w:r>
        <w:t>(представление, выписка из протокола заседания аттестационной комиссии);</w:t>
      </w:r>
    </w:p>
    <w:p w14:paraId="68000000">
      <w:pPr>
        <w:widowControl w:val="1"/>
        <w:numPr>
          <w:ilvl w:val="0"/>
          <w:numId w:val="8"/>
        </w:numPr>
        <w:ind/>
        <w:jc w:val="both"/>
      </w:pPr>
      <w:r>
        <w:t xml:space="preserve">журналы регистрации документов: </w:t>
      </w:r>
    </w:p>
    <w:p w14:paraId="69000000">
      <w:pPr>
        <w:widowControl w:val="1"/>
        <w:ind w:left="720"/>
        <w:jc w:val="both"/>
      </w:pPr>
      <w:r>
        <w:t>1) журнал регистрации представлений на</w:t>
      </w:r>
      <w:r>
        <w:t xml:space="preserve"> </w:t>
      </w:r>
      <w:r>
        <w:t>аттестацию с целью подтверждения соответствия педагогического работника</w:t>
      </w:r>
      <w:r>
        <w:t xml:space="preserve"> </w:t>
      </w:r>
      <w:r>
        <w:t xml:space="preserve">занимаемой должности; </w:t>
      </w:r>
    </w:p>
    <w:p w14:paraId="6A000000">
      <w:pPr>
        <w:widowControl w:val="1"/>
        <w:ind w:left="720"/>
        <w:jc w:val="both"/>
      </w:pPr>
      <w:r>
        <w:t>2) журнал регистрации письменных обращений</w:t>
      </w:r>
      <w:r>
        <w:t xml:space="preserve"> </w:t>
      </w:r>
      <w:r>
        <w:t>педагогических работников.</w:t>
      </w:r>
    </w:p>
    <w:p w14:paraId="6B000000">
      <w:pPr>
        <w:widowControl w:val="1"/>
        <w:ind/>
        <w:jc w:val="both"/>
      </w:pPr>
    </w:p>
    <w:p w14:paraId="6C000000">
      <w:pPr>
        <w:widowControl w:val="1"/>
        <w:ind/>
        <w:jc w:val="both"/>
        <w:rPr>
          <w:b w:val="1"/>
        </w:rPr>
      </w:pPr>
      <w:r>
        <w:rPr>
          <w:b w:val="1"/>
        </w:rPr>
        <w:t>5</w:t>
      </w:r>
      <w:r>
        <w:rPr>
          <w:b w:val="1"/>
        </w:rPr>
        <w:t>. Подготовка к аттестации</w:t>
      </w:r>
    </w:p>
    <w:p w14:paraId="6D000000">
      <w:pPr>
        <w:widowControl w:val="1"/>
        <w:ind/>
        <w:jc w:val="both"/>
      </w:pPr>
      <w:r>
        <w:t>5</w:t>
      </w:r>
      <w:r>
        <w:t>.1. Решение о проведении аттестации педагогических работников</w:t>
      </w:r>
      <w:r>
        <w:t xml:space="preserve"> </w:t>
      </w:r>
      <w:r>
        <w:t>принимается руководителем. Руко</w:t>
      </w:r>
      <w:r>
        <w:t xml:space="preserve">водитель издает соответствующий </w:t>
      </w:r>
      <w:r>
        <w:t>распорядительный акт, включающий в себ</w:t>
      </w:r>
      <w:r>
        <w:t xml:space="preserve">я список работников, подлежащих </w:t>
      </w:r>
      <w:r>
        <w:t>аттестации, график проведения аттестац</w:t>
      </w:r>
      <w:r>
        <w:t xml:space="preserve">ии и доводит его под роспись до </w:t>
      </w:r>
      <w:r>
        <w:t>сведения каждого аттестуемого не менее чем за месяц до начала аттестации.</w:t>
      </w:r>
    </w:p>
    <w:p w14:paraId="6E000000">
      <w:pPr>
        <w:widowControl w:val="1"/>
        <w:ind/>
        <w:jc w:val="both"/>
      </w:pPr>
      <w:r>
        <w:t>5</w:t>
      </w:r>
      <w:r>
        <w:t xml:space="preserve">.2. </w:t>
      </w:r>
      <w:r>
        <w:rPr>
          <w:u w:val="single"/>
        </w:rPr>
        <w:t>В графике проведения аттестации указываются:</w:t>
      </w:r>
    </w:p>
    <w:p w14:paraId="6F000000">
      <w:pPr>
        <w:widowControl w:val="1"/>
        <w:numPr>
          <w:ilvl w:val="0"/>
          <w:numId w:val="9"/>
        </w:numPr>
        <w:ind/>
        <w:jc w:val="both"/>
      </w:pPr>
      <w:r>
        <w:t>ФИО педагогического работника, подлежащего аттестации;</w:t>
      </w:r>
    </w:p>
    <w:p w14:paraId="70000000">
      <w:pPr>
        <w:widowControl w:val="1"/>
        <w:numPr>
          <w:ilvl w:val="0"/>
          <w:numId w:val="9"/>
        </w:numPr>
        <w:ind/>
        <w:jc w:val="both"/>
      </w:pPr>
      <w:r>
        <w:t>должность педагогического работника;</w:t>
      </w:r>
    </w:p>
    <w:p w14:paraId="71000000">
      <w:pPr>
        <w:widowControl w:val="1"/>
        <w:numPr>
          <w:ilvl w:val="0"/>
          <w:numId w:val="9"/>
        </w:numPr>
        <w:ind/>
        <w:jc w:val="both"/>
      </w:pPr>
      <w:r>
        <w:t>дата и время проведения аттестации;</w:t>
      </w:r>
    </w:p>
    <w:p w14:paraId="72000000">
      <w:pPr>
        <w:widowControl w:val="1"/>
        <w:numPr>
          <w:ilvl w:val="0"/>
          <w:numId w:val="9"/>
        </w:numPr>
        <w:ind/>
        <w:jc w:val="both"/>
      </w:pPr>
      <w:r>
        <w:t>дата направления представления руководителя в аттестационную комиссию.</w:t>
      </w:r>
    </w:p>
    <w:p w14:paraId="73000000">
      <w:pPr>
        <w:widowControl w:val="1"/>
        <w:ind/>
        <w:jc w:val="both"/>
      </w:pPr>
      <w:r>
        <w:t>5</w:t>
      </w:r>
      <w:r>
        <w:t>.3. Проведение аттестации педагогических работников осуществляется</w:t>
      </w:r>
      <w:r>
        <w:t xml:space="preserve"> </w:t>
      </w:r>
      <w:r>
        <w:t>на основании представления работодателя в аттестационную комиссию.</w:t>
      </w:r>
    </w:p>
    <w:p w14:paraId="74000000">
      <w:pPr>
        <w:widowControl w:val="1"/>
        <w:ind/>
        <w:jc w:val="both"/>
      </w:pPr>
      <w:r>
        <w:t>5</w:t>
      </w:r>
      <w:r>
        <w:t xml:space="preserve">.4. </w:t>
      </w:r>
      <w:r>
        <w:rPr>
          <w:u w:val="single"/>
        </w:rPr>
        <w:t>В представлении руководителя должны содержаться следующие</w:t>
      </w:r>
      <w:r>
        <w:rPr>
          <w:u w:val="single"/>
        </w:rPr>
        <w:t xml:space="preserve"> </w:t>
      </w:r>
      <w:r>
        <w:rPr>
          <w:u w:val="single"/>
        </w:rPr>
        <w:t>сведения о педагогическом работнике:</w:t>
      </w:r>
    </w:p>
    <w:p w14:paraId="75000000">
      <w:pPr>
        <w:widowControl w:val="1"/>
        <w:numPr>
          <w:ilvl w:val="0"/>
          <w:numId w:val="10"/>
        </w:numPr>
        <w:ind/>
        <w:jc w:val="both"/>
      </w:pPr>
      <w:r>
        <w:t>фамилия, имя, отчество;</w:t>
      </w:r>
    </w:p>
    <w:p w14:paraId="76000000">
      <w:pPr>
        <w:widowControl w:val="1"/>
        <w:numPr>
          <w:ilvl w:val="0"/>
          <w:numId w:val="10"/>
        </w:numPr>
        <w:ind/>
        <w:jc w:val="both"/>
      </w:pPr>
      <w:r>
        <w:t>наименование должности на дату проведения аттестации;</w:t>
      </w:r>
    </w:p>
    <w:p w14:paraId="77000000">
      <w:pPr>
        <w:widowControl w:val="1"/>
        <w:numPr>
          <w:ilvl w:val="0"/>
          <w:numId w:val="10"/>
        </w:numPr>
        <w:ind/>
        <w:jc w:val="both"/>
      </w:pPr>
      <w:r>
        <w:t>дата заключения по этой должности трудового договора;</w:t>
      </w:r>
    </w:p>
    <w:p w14:paraId="78000000">
      <w:pPr>
        <w:widowControl w:val="1"/>
        <w:numPr>
          <w:ilvl w:val="0"/>
          <w:numId w:val="10"/>
        </w:numPr>
        <w:ind/>
        <w:jc w:val="both"/>
      </w:pPr>
      <w:r>
        <w:t>уровень образования и квалификация по направлению подготовки;</w:t>
      </w:r>
    </w:p>
    <w:p w14:paraId="79000000">
      <w:pPr>
        <w:widowControl w:val="1"/>
        <w:numPr>
          <w:ilvl w:val="0"/>
          <w:numId w:val="10"/>
        </w:numPr>
        <w:ind/>
        <w:jc w:val="both"/>
      </w:pPr>
      <w:r>
        <w:t>информация о прохождении повышения квалификации;</w:t>
      </w:r>
    </w:p>
    <w:p w14:paraId="7A000000">
      <w:pPr>
        <w:widowControl w:val="1"/>
        <w:numPr>
          <w:ilvl w:val="0"/>
          <w:numId w:val="10"/>
        </w:numPr>
        <w:ind/>
        <w:jc w:val="both"/>
      </w:pPr>
      <w:r>
        <w:t>результаты предыдущих аттестаций (в случае их проведения);</w:t>
      </w:r>
    </w:p>
    <w:p w14:paraId="7B000000">
      <w:pPr>
        <w:widowControl w:val="1"/>
        <w:numPr>
          <w:ilvl w:val="0"/>
          <w:numId w:val="10"/>
        </w:numPr>
        <w:ind/>
        <w:jc w:val="both"/>
      </w:pPr>
      <w:r>
        <w:t>мотивированная всесторонняя и объективная оценка профессиональных,</w:t>
      </w:r>
      <w:r>
        <w:t xml:space="preserve"> </w:t>
      </w:r>
      <w:r>
        <w:t>деловых качеств, результатов професси</w:t>
      </w:r>
      <w:r>
        <w:t xml:space="preserve">ональной деятельности на основе </w:t>
      </w:r>
      <w:r>
        <w:t xml:space="preserve">квалификационной характеристики </w:t>
      </w:r>
      <w:r>
        <w:t xml:space="preserve">по занимаемой должности и (или) </w:t>
      </w:r>
      <w:r>
        <w:t>профессиональных стандартов, в том чи</w:t>
      </w:r>
      <w:r>
        <w:t xml:space="preserve">сле в случаях, когда высшее или </w:t>
      </w:r>
      <w:r>
        <w:t>среднее профессиональное образован</w:t>
      </w:r>
      <w:r>
        <w:t xml:space="preserve">ие педагогических работников не </w:t>
      </w:r>
      <w:r>
        <w:t>соответствует профилю препо</w:t>
      </w:r>
      <w:r>
        <w:t xml:space="preserve">даваемого предмета либо профилю педагогической </w:t>
      </w:r>
      <w:r>
        <w:t>деятельности в организации, участия в деятельности</w:t>
      </w:r>
      <w:r>
        <w:t xml:space="preserve"> </w:t>
      </w:r>
      <w:r>
        <w:t>методических объединений и иных формах методической работы.</w:t>
      </w:r>
    </w:p>
    <w:p w14:paraId="7C000000">
      <w:pPr>
        <w:widowControl w:val="1"/>
        <w:ind/>
        <w:jc w:val="both"/>
      </w:pPr>
      <w:r>
        <w:t>5</w:t>
      </w:r>
      <w:r>
        <w:t>.5. Педагогический работник с представлением должен быть ознакомлен</w:t>
      </w:r>
      <w:r>
        <w:t xml:space="preserve"> </w:t>
      </w:r>
      <w:r>
        <w:t>под роспись не позднее, чем за месяц до д</w:t>
      </w:r>
      <w:r>
        <w:t xml:space="preserve">ня проведения аттестации. После </w:t>
      </w:r>
      <w:r>
        <w:t>ознакомления с представлением педа</w:t>
      </w:r>
      <w:r>
        <w:t xml:space="preserve">гогический работник имеет право </w:t>
      </w:r>
      <w:r>
        <w:t>представить в аттестационную</w:t>
      </w:r>
      <w:r>
        <w:t xml:space="preserve"> комиссию собственные сведения, </w:t>
      </w:r>
      <w:r>
        <w:t>характеризующие его трудовую деятельно</w:t>
      </w:r>
      <w:r>
        <w:t xml:space="preserve">сть за период с даты предыдущей </w:t>
      </w:r>
      <w:r>
        <w:t>аттестации (при первичной аттестации – с</w:t>
      </w:r>
      <w:r>
        <w:t xml:space="preserve"> даты поступления на работу), а </w:t>
      </w:r>
      <w:r>
        <w:t>также заявление с соответствующим обоснованием в случа</w:t>
      </w:r>
      <w:r>
        <w:t xml:space="preserve">е несогласия со сведениями, </w:t>
      </w:r>
      <w:r>
        <w:t>содержащимися в представлении руководителя.</w:t>
      </w:r>
    </w:p>
    <w:p w14:paraId="7D000000">
      <w:pPr>
        <w:widowControl w:val="1"/>
        <w:ind/>
        <w:jc w:val="both"/>
      </w:pPr>
      <w:r>
        <w:t>5</w:t>
      </w:r>
      <w:r>
        <w:t>.6. При отказе педагогического работника от ознакомления с</w:t>
      </w:r>
      <w:r>
        <w:t xml:space="preserve"> </w:t>
      </w:r>
      <w:r>
        <w:t>представлением составляется соответствующий акт, который подписывается</w:t>
      </w:r>
      <w:r>
        <w:t xml:space="preserve"> </w:t>
      </w:r>
      <w:r>
        <w:t>руководителем и лицами, в присутствии которых составлен акт.</w:t>
      </w:r>
    </w:p>
    <w:p w14:paraId="7E000000">
      <w:pPr>
        <w:widowControl w:val="1"/>
        <w:ind/>
        <w:jc w:val="both"/>
        <w:rPr>
          <w:b w:val="1"/>
        </w:rPr>
      </w:pPr>
    </w:p>
    <w:p w14:paraId="7F000000">
      <w:pPr>
        <w:widowControl w:val="1"/>
        <w:ind/>
        <w:jc w:val="both"/>
        <w:rPr>
          <w:b w:val="1"/>
        </w:rPr>
      </w:pPr>
      <w:r>
        <w:rPr>
          <w:b w:val="1"/>
        </w:rPr>
        <w:t>6</w:t>
      </w:r>
      <w:r>
        <w:rPr>
          <w:b w:val="1"/>
        </w:rPr>
        <w:t>. Формирование аттестационной комиссии, ее состав и порядок работы</w:t>
      </w:r>
    </w:p>
    <w:p w14:paraId="80000000">
      <w:pPr>
        <w:widowControl w:val="1"/>
        <w:ind/>
        <w:jc w:val="both"/>
      </w:pPr>
      <w:r>
        <w:t>6</w:t>
      </w:r>
      <w:r>
        <w:t>.1. Аттестация педагогических работников с целью подтверждения соответствия занимаемой должности проводится аттестационной комиссией, формируемой руковод</w:t>
      </w:r>
      <w:r>
        <w:t>и</w:t>
      </w:r>
      <w:r>
        <w:t>телем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>и состоящей из председателя комиссии, заместителя председателя комиссии, секретаря комиссии и членов комиссии.</w:t>
      </w:r>
    </w:p>
    <w:p w14:paraId="81000000">
      <w:pPr>
        <w:widowControl w:val="1"/>
        <w:ind/>
        <w:jc w:val="both"/>
      </w:pPr>
      <w:r>
        <w:t>6</w:t>
      </w:r>
      <w:r>
        <w:t xml:space="preserve">.2. В состав аттестационной комиссии входят представители администрации и педагоги </w:t>
      </w:r>
      <w:r>
        <w:t>общеобразовательной организации</w:t>
      </w:r>
      <w:r>
        <w:t>.</w:t>
      </w:r>
    </w:p>
    <w:p w14:paraId="82000000">
      <w:pPr>
        <w:widowControl w:val="1"/>
        <w:ind/>
        <w:jc w:val="both"/>
      </w:pPr>
      <w:r>
        <w:t>6</w:t>
      </w:r>
      <w:r>
        <w:t>.3. В состав аттестационной комиссии в обязательном порядке включается пре</w:t>
      </w:r>
      <w:r>
        <w:t>д</w:t>
      </w:r>
      <w:r>
        <w:t xml:space="preserve">ставитель выборного органа первичной профсоюзной организации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83000000">
      <w:pPr>
        <w:widowControl w:val="1"/>
        <w:ind/>
        <w:jc w:val="both"/>
      </w:pPr>
      <w:r>
        <w:t>6</w:t>
      </w:r>
      <w:r>
        <w:t>.4.</w:t>
      </w:r>
      <w:r>
        <w:rPr>
          <w:b w:val="1"/>
        </w:rPr>
        <w:t xml:space="preserve"> </w:t>
      </w:r>
      <w: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</w:t>
      </w:r>
      <w:r>
        <w:t>е</w:t>
      </w:r>
      <w:r>
        <w:t>мые аттестационными комиссиями решения.</w:t>
      </w:r>
    </w:p>
    <w:p w14:paraId="84000000">
      <w:pPr>
        <w:widowControl w:val="1"/>
        <w:ind/>
        <w:jc w:val="both"/>
      </w:pPr>
      <w:r>
        <w:t>6</w:t>
      </w:r>
      <w:r>
        <w:t>.5. Персональный состав аттестационной комиссии и график работы утверждае</w:t>
      </w:r>
      <w:r>
        <w:t>т</w:t>
      </w:r>
      <w:r>
        <w:t xml:space="preserve">ся приказом </w:t>
      </w:r>
      <w:r>
        <w:t>директора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>ежегодно.</w:t>
      </w:r>
    </w:p>
    <w:p w14:paraId="85000000">
      <w:pPr>
        <w:widowControl w:val="1"/>
        <w:ind/>
        <w:jc w:val="both"/>
      </w:pPr>
      <w:r>
        <w:t>6</w:t>
      </w:r>
      <w:r>
        <w:t>.6.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</w:t>
      </w:r>
      <w:r>
        <w:t>е</w:t>
      </w:r>
      <w:r>
        <w:t>ля).</w:t>
      </w:r>
    </w:p>
    <w:p w14:paraId="86000000">
      <w:pPr>
        <w:widowControl w:val="1"/>
        <w:ind/>
        <w:jc w:val="both"/>
      </w:pPr>
      <w:r>
        <w:t>6</w:t>
      </w:r>
      <w:r>
        <w:t>.7. Заседание аттестационной комиссии считается правомочным, если на нем присутствует не менее двух третей ее членов и представитель выборного органа пе</w:t>
      </w:r>
      <w:r>
        <w:t>р</w:t>
      </w:r>
      <w:r>
        <w:t>вичной профсоюзной организации.</w:t>
      </w:r>
    </w:p>
    <w:p w14:paraId="87000000">
      <w:pPr>
        <w:widowControl w:val="1"/>
        <w:ind/>
        <w:jc w:val="both"/>
      </w:pPr>
      <w:r>
        <w:t>6</w:t>
      </w:r>
      <w:r>
        <w:t>.8. Решение аттестационной комиссией принимается в отсутствие аттестуемого педагогического работника открытым голосованием большинством голосов, прису</w:t>
      </w:r>
      <w:r>
        <w:t>т</w:t>
      </w:r>
      <w:r>
        <w:t>ствующих на заседании членов аттестационной комиссии. При равном количестве гол</w:t>
      </w:r>
      <w:r>
        <w:t>о</w:t>
      </w:r>
      <w:r>
        <w:t>сов членов аттестационной комиссии считается, что педагогический работник прошел аттестацию. При прохождении аттестации педагогический работник, являющийся чл</w:t>
      </w:r>
      <w:r>
        <w:t>е</w:t>
      </w:r>
      <w:r>
        <w:t>ном аттестационной комиссии, не участвует в голосовании по своей кандидатуре.</w:t>
      </w:r>
    </w:p>
    <w:p w14:paraId="88000000">
      <w:pPr>
        <w:widowControl w:val="1"/>
        <w:ind/>
        <w:jc w:val="both"/>
        <w:rPr>
          <w:b w:val="1"/>
        </w:rPr>
      </w:pPr>
    </w:p>
    <w:p w14:paraId="89000000">
      <w:pPr>
        <w:widowControl w:val="1"/>
        <w:ind/>
        <w:jc w:val="both"/>
        <w:rPr>
          <w:b w:val="1"/>
        </w:rPr>
      </w:pPr>
      <w:r>
        <w:rPr>
          <w:b w:val="1"/>
        </w:rPr>
        <w:t>7</w:t>
      </w:r>
      <w:r>
        <w:rPr>
          <w:b w:val="1"/>
        </w:rPr>
        <w:t>.</w:t>
      </w:r>
      <w:r>
        <w:rPr>
          <w:b w:val="1"/>
        </w:rPr>
        <w:t xml:space="preserve"> Проведение аттестации педагогических </w:t>
      </w:r>
      <w:r>
        <w:rPr>
          <w:b w:val="1"/>
        </w:rPr>
        <w:t>работников с целью подтверждения соответствия занимаемой должности</w:t>
      </w:r>
    </w:p>
    <w:p w14:paraId="8A000000">
      <w:pPr>
        <w:widowControl w:val="1"/>
        <w:ind/>
        <w:jc w:val="both"/>
      </w:pPr>
      <w:r>
        <w:t>7</w:t>
      </w:r>
      <w:r>
        <w:t>.1. Информация о дате, месте и времени проведения аттестации письменно дов</w:t>
      </w:r>
      <w:r>
        <w:t>о</w:t>
      </w:r>
      <w:r>
        <w:t xml:space="preserve">дится </w:t>
      </w:r>
      <w:r>
        <w:t>директором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>(</w:t>
      </w:r>
      <w:r>
        <w:t>руководителем структурного подразделения или другим уполномоченным лицом</w:t>
      </w:r>
      <w:r>
        <w:t>) до сведения педагогического работника, подлежащего атт</w:t>
      </w:r>
      <w:r>
        <w:t>е</w:t>
      </w:r>
      <w:r>
        <w:t>стации, не позднее</w:t>
      </w:r>
      <w:r>
        <w:t>,</w:t>
      </w:r>
      <w:r>
        <w:t xml:space="preserve"> чем за месяц до ее начала.</w:t>
      </w:r>
    </w:p>
    <w:p w14:paraId="8B000000">
      <w:pPr>
        <w:widowControl w:val="1"/>
        <w:ind/>
        <w:jc w:val="both"/>
      </w:pPr>
      <w:r>
        <w:t>7</w:t>
      </w:r>
      <w:r>
        <w:t>.2. Педагогические работники в ходе аттестации проходят квалификационные испытания в письменной форме по вопросам, связанным с осуществлением ими педаг</w:t>
      </w:r>
      <w:r>
        <w:t>о</w:t>
      </w:r>
      <w:r>
        <w:t>гической деятельности по занимаемой должности.</w:t>
      </w:r>
    </w:p>
    <w:p w14:paraId="8C000000">
      <w:pPr>
        <w:widowControl w:val="1"/>
        <w:ind/>
        <w:jc w:val="both"/>
      </w:pPr>
      <w:r>
        <w:t>7</w:t>
      </w:r>
      <w:r>
        <w:t>.3. Квалификационные испытания проводятся в форме письменного экзамена (тестирование).</w:t>
      </w:r>
    </w:p>
    <w:p w14:paraId="8D000000">
      <w:pPr>
        <w:widowControl w:val="1"/>
        <w:ind/>
        <w:jc w:val="both"/>
      </w:pPr>
      <w:r>
        <w:t>7</w:t>
      </w:r>
      <w:r>
        <w:t>.4. Письменный экзамен (тестирование) – форма испытания, при которой атт</w:t>
      </w:r>
      <w:r>
        <w:t>е</w:t>
      </w:r>
      <w:r>
        <w:t>стуемый работник отвечает письменно на вопросы, предлагаемые комиссией в рамках программы квалификационных испытаний.</w:t>
      </w:r>
    </w:p>
    <w:p w14:paraId="8E000000">
      <w:pPr>
        <w:widowControl w:val="1"/>
        <w:ind/>
        <w:jc w:val="both"/>
      </w:pPr>
      <w:r>
        <w:t>7</w:t>
      </w:r>
      <w:r>
        <w:t>.5. Программа квалификационных испытаний формируется по должностям р</w:t>
      </w:r>
      <w:r>
        <w:t>а</w:t>
      </w:r>
      <w:r>
        <w:t>ботников образования и разрабатываются в соответствии с разделом "Должен знать" Квалификационных требований, утвержденных уполномоченным федеральным органом исполнительной власти.</w:t>
      </w:r>
    </w:p>
    <w:p w14:paraId="8F000000">
      <w:pPr>
        <w:widowControl w:val="1"/>
        <w:ind/>
        <w:jc w:val="both"/>
      </w:pPr>
      <w:r>
        <w:t>7</w:t>
      </w:r>
      <w:r>
        <w:t xml:space="preserve">.6. </w:t>
      </w:r>
      <w:r>
        <w:rPr>
          <w:u w:val="single"/>
        </w:rPr>
        <w:t>В процессе проведения квалификационных испытаний педагогический рабо</w:t>
      </w:r>
      <w:r>
        <w:rPr>
          <w:u w:val="single"/>
        </w:rPr>
        <w:t>т</w:t>
      </w:r>
      <w:r>
        <w:rPr>
          <w:u w:val="single"/>
        </w:rPr>
        <w:t>ник подтверждает знания:</w:t>
      </w:r>
    </w:p>
    <w:p w14:paraId="90000000">
      <w:pPr>
        <w:widowControl w:val="1"/>
        <w:numPr>
          <w:ilvl w:val="0"/>
          <w:numId w:val="11"/>
        </w:numPr>
        <w:ind/>
        <w:jc w:val="both"/>
      </w:pPr>
      <w:r>
        <w:t>приоритетных направлений развития образовательной системы РФ;</w:t>
      </w:r>
    </w:p>
    <w:p w14:paraId="91000000">
      <w:pPr>
        <w:widowControl w:val="1"/>
        <w:numPr>
          <w:ilvl w:val="0"/>
          <w:numId w:val="11"/>
        </w:numPr>
        <w:ind/>
        <w:jc w:val="both"/>
      </w:pPr>
      <w:r>
        <w:t>и их нормативных правовых актов, регламентирующих образовательную де</w:t>
      </w:r>
      <w:r>
        <w:t>я</w:t>
      </w:r>
      <w:r>
        <w:t>тельность;</w:t>
      </w:r>
    </w:p>
    <w:p w14:paraId="92000000">
      <w:pPr>
        <w:widowControl w:val="1"/>
        <w:numPr>
          <w:ilvl w:val="0"/>
          <w:numId w:val="11"/>
        </w:numPr>
        <w:ind/>
        <w:jc w:val="both"/>
      </w:pPr>
      <w:r>
        <w:t>Конвенции о правах ребенка;</w:t>
      </w:r>
    </w:p>
    <w:p w14:paraId="93000000">
      <w:pPr>
        <w:widowControl w:val="1"/>
        <w:numPr>
          <w:ilvl w:val="0"/>
          <w:numId w:val="11"/>
        </w:numPr>
        <w:ind/>
        <w:jc w:val="both"/>
      </w:pPr>
      <w:r>
        <w:t>основ общетеоретических дисциплин в объеме, необходимом для решения пед</w:t>
      </w:r>
      <w:r>
        <w:t>а</w:t>
      </w:r>
      <w:r>
        <w:t>гогических задач;</w:t>
      </w:r>
    </w:p>
    <w:p w14:paraId="94000000">
      <w:pPr>
        <w:widowControl w:val="1"/>
        <w:numPr>
          <w:ilvl w:val="0"/>
          <w:numId w:val="11"/>
        </w:numPr>
        <w:ind/>
        <w:jc w:val="both"/>
      </w:pPr>
      <w:r>
        <w:t>технологий диагностики причин конфликтных ситуаций, их профилактики и разрешения;</w:t>
      </w:r>
    </w:p>
    <w:p w14:paraId="95000000">
      <w:pPr>
        <w:widowControl w:val="1"/>
        <w:numPr>
          <w:ilvl w:val="0"/>
          <w:numId w:val="11"/>
        </w:numPr>
        <w:ind/>
        <w:jc w:val="both"/>
      </w:pPr>
      <w:r>
        <w:t>основ работы с персональным компьютером, электронной почтой и браузерами, мультимедийным оборудованием;</w:t>
      </w:r>
    </w:p>
    <w:p w14:paraId="96000000">
      <w:pPr>
        <w:widowControl w:val="1"/>
        <w:numPr>
          <w:ilvl w:val="0"/>
          <w:numId w:val="11"/>
        </w:numPr>
        <w:ind/>
        <w:jc w:val="both"/>
      </w:pPr>
      <w:r>
        <w:t xml:space="preserve">правил внутреннего трудового распорядка образовательной организации; </w:t>
      </w:r>
    </w:p>
    <w:p w14:paraId="97000000">
      <w:pPr>
        <w:widowControl w:val="1"/>
        <w:numPr>
          <w:ilvl w:val="0"/>
          <w:numId w:val="11"/>
        </w:numPr>
        <w:ind/>
        <w:jc w:val="both"/>
      </w:pPr>
      <w:r>
        <w:t>правил по охране труда и пожарной безопасности;</w:t>
      </w:r>
    </w:p>
    <w:p w14:paraId="98000000">
      <w:pPr>
        <w:widowControl w:val="1"/>
        <w:numPr>
          <w:ilvl w:val="0"/>
          <w:numId w:val="11"/>
        </w:numPr>
        <w:ind/>
        <w:jc w:val="both"/>
      </w:pPr>
      <w:r>
        <w:t>методов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 и т. д.</w:t>
      </w:r>
    </w:p>
    <w:p w14:paraId="99000000">
      <w:pPr>
        <w:widowControl w:val="1"/>
        <w:ind/>
        <w:jc w:val="both"/>
      </w:pPr>
      <w:r>
        <w:t>7</w:t>
      </w:r>
      <w:r>
        <w:t>.7. Положительное заключение о сдаче квалификационных испытаний дается при условии успешного выполнения более 50% от общего числа предложенных заданий.</w:t>
      </w:r>
    </w:p>
    <w:p w14:paraId="9A000000">
      <w:pPr>
        <w:widowControl w:val="1"/>
        <w:ind/>
        <w:jc w:val="both"/>
      </w:pPr>
      <w:r>
        <w:t>7</w:t>
      </w:r>
      <w:r>
        <w:t>.8. Решение о соответствии/несоответствии педагогического работника занима</w:t>
      </w:r>
      <w:r>
        <w:t>е</w:t>
      </w:r>
      <w:r>
        <w:t xml:space="preserve">мой должности принимается комиссией на основании результатов квалификационных испытаний, представления руководителя </w:t>
      </w:r>
      <w:r>
        <w:t xml:space="preserve">общеобразовательной организации </w:t>
      </w:r>
      <w:r>
        <w:t>и других документов, имеющих значение для обеспечения объективной оценки профессиональной деятельности педагогического р</w:t>
      </w:r>
      <w:r>
        <w:t>а</w:t>
      </w:r>
      <w:r>
        <w:t xml:space="preserve">ботника. </w:t>
      </w:r>
    </w:p>
    <w:p w14:paraId="9B000000">
      <w:pPr>
        <w:widowControl w:val="1"/>
        <w:ind/>
        <w:jc w:val="both"/>
        <w:rPr>
          <w:u w:val="single"/>
        </w:rPr>
      </w:pPr>
      <w:r>
        <w:t>7</w:t>
      </w:r>
      <w:r>
        <w:t xml:space="preserve">.9. </w:t>
      </w:r>
      <w:r>
        <w:rPr>
          <w:u w:val="single"/>
        </w:rPr>
        <w:t>По результатам аттестации комиссия принимает одно из решений:</w:t>
      </w:r>
    </w:p>
    <w:p w14:paraId="9C000000">
      <w:pPr>
        <w:widowControl w:val="1"/>
        <w:numPr>
          <w:ilvl w:val="0"/>
          <w:numId w:val="12"/>
        </w:numPr>
        <w:ind/>
        <w:jc w:val="both"/>
      </w:pPr>
      <w:r>
        <w:t>соответствует занимаемой должности (указывается должность работника);</w:t>
      </w:r>
    </w:p>
    <w:p w14:paraId="9D000000">
      <w:pPr>
        <w:widowControl w:val="1"/>
        <w:numPr>
          <w:ilvl w:val="0"/>
          <w:numId w:val="12"/>
        </w:numPr>
        <w:ind/>
        <w:jc w:val="both"/>
      </w:pPr>
      <w:r>
        <w:t>не соответствует занимаемой должности (указывается должность работника).</w:t>
      </w:r>
    </w:p>
    <w:p w14:paraId="9E000000">
      <w:pPr>
        <w:widowControl w:val="1"/>
        <w:ind/>
        <w:jc w:val="both"/>
      </w:pPr>
      <w:r>
        <w:t>7</w:t>
      </w:r>
      <w:r>
        <w:t>.10.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</w:t>
      </w:r>
    </w:p>
    <w:p w14:paraId="9F000000">
      <w:pPr>
        <w:widowControl w:val="1"/>
        <w:ind/>
        <w:jc w:val="both"/>
      </w:pPr>
      <w: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</w:t>
      </w:r>
      <w:r>
        <w:t>о</w:t>
      </w:r>
      <w:r>
        <w:t>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14:paraId="A0000000">
      <w:pPr>
        <w:widowControl w:val="1"/>
        <w:ind/>
        <w:jc w:val="both"/>
      </w:pPr>
      <w:r>
        <w:t>7</w:t>
      </w:r>
      <w:r>
        <w:t>.11. Решение комиссии оформляется протоколом, который подписывается пре</w:t>
      </w:r>
      <w:r>
        <w:t>д</w:t>
      </w:r>
      <w:r>
        <w:t>седателем, заместителем председателя, секретарем и членами комиссии, принимавшими участие в голосовании.</w:t>
      </w:r>
    </w:p>
    <w:p w14:paraId="A1000000">
      <w:pPr>
        <w:widowControl w:val="1"/>
        <w:ind/>
        <w:jc w:val="both"/>
      </w:pPr>
      <w:r>
        <w:t>7</w:t>
      </w:r>
      <w:r>
        <w:t>.12. Решение комиссии заносится в аттестационный лист педагогического рабо</w:t>
      </w:r>
      <w:r>
        <w:t>т</w:t>
      </w:r>
      <w:r>
        <w:t>ника.</w:t>
      </w:r>
    </w:p>
    <w:p w14:paraId="A2000000">
      <w:pPr>
        <w:widowControl w:val="1"/>
        <w:ind/>
        <w:jc w:val="both"/>
      </w:pPr>
      <w:r>
        <w:t>В аттестационный лист педагогического работника в случае необходимости к</w:t>
      </w:r>
      <w:r>
        <w:t>о</w:t>
      </w:r>
      <w:r>
        <w:t>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Данные рекомендации используются в дал</w:t>
      </w:r>
      <w:r>
        <w:t>ь</w:t>
      </w:r>
      <w:r>
        <w:t>нейшей работе с педагогом.</w:t>
      </w:r>
    </w:p>
    <w:p w14:paraId="A3000000">
      <w:pPr>
        <w:widowControl w:val="1"/>
        <w:ind/>
        <w:jc w:val="both"/>
      </w:pPr>
      <w:r>
        <w:t>7</w:t>
      </w:r>
      <w:r>
        <w:t>.13. Решение аттестационной комиссии о результатах аттестации педагогическ</w:t>
      </w:r>
      <w:r>
        <w:t>о</w:t>
      </w:r>
      <w:r>
        <w:t xml:space="preserve">го работника утверждается приказом </w:t>
      </w:r>
      <w:r>
        <w:t>директора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A4000000">
      <w:pPr>
        <w:widowControl w:val="1"/>
        <w:ind/>
        <w:jc w:val="both"/>
      </w:pPr>
      <w:r>
        <w:t>7</w:t>
      </w:r>
      <w:r>
        <w:t xml:space="preserve">.14. </w:t>
      </w:r>
      <w:r>
        <w:t>Директор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 xml:space="preserve">обязан ознакомить под </w:t>
      </w:r>
      <w:r>
        <w:t>подпись</w:t>
      </w:r>
      <w:r>
        <w:t xml:space="preserve"> работника с аттестационным л</w:t>
      </w:r>
      <w:r>
        <w:t>и</w:t>
      </w:r>
      <w:r>
        <w:t>стом и приказом о результатах аттестации.</w:t>
      </w:r>
    </w:p>
    <w:p w14:paraId="A5000000">
      <w:pPr>
        <w:widowControl w:val="1"/>
        <w:ind/>
        <w:jc w:val="both"/>
      </w:pPr>
      <w:r>
        <w:t>7</w:t>
      </w:r>
      <w:r>
        <w:t>.15. Аттестационный лист и выписка из приказа о результатах аттестации хр</w:t>
      </w:r>
      <w:r>
        <w:t>а</w:t>
      </w:r>
      <w:r>
        <w:t>нятся в личном деле педагогического работника.</w:t>
      </w:r>
    </w:p>
    <w:p w14:paraId="A6000000">
      <w:pPr>
        <w:widowControl w:val="1"/>
        <w:ind/>
        <w:jc w:val="both"/>
      </w:pPr>
      <w:r>
        <w:t>7</w:t>
      </w:r>
      <w:r>
        <w:t>.16. Результат аттестации педагогический работник вправе обжаловать в поря</w:t>
      </w:r>
      <w:r>
        <w:t>д</w:t>
      </w:r>
      <w:r>
        <w:t>ке, предусмотренном законодательством РФ.</w:t>
      </w:r>
    </w:p>
    <w:p w14:paraId="A7000000">
      <w:pPr>
        <w:widowControl w:val="1"/>
        <w:ind/>
        <w:jc w:val="both"/>
      </w:pPr>
    </w:p>
    <w:p w14:paraId="A8000000">
      <w:pPr>
        <w:widowControl w:val="1"/>
        <w:ind/>
        <w:jc w:val="both"/>
        <w:rPr>
          <w:b w:val="1"/>
        </w:rPr>
      </w:pPr>
      <w:r>
        <w:rPr>
          <w:b w:val="1"/>
        </w:rPr>
        <w:t>8. Права и обязанности комиссии, ее членов и аттестующихся</w:t>
      </w:r>
    </w:p>
    <w:p w14:paraId="A9000000">
      <w:pPr>
        <w:widowControl w:val="1"/>
        <w:ind/>
        <w:jc w:val="both"/>
      </w:pPr>
      <w:r>
        <w:t>8</w:t>
      </w:r>
      <w:r>
        <w:t xml:space="preserve">.1. </w:t>
      </w:r>
      <w:r>
        <w:rPr>
          <w:u w:val="single"/>
        </w:rPr>
        <w:t>Комиссия имеет право:</w:t>
      </w:r>
    </w:p>
    <w:p w14:paraId="AA000000">
      <w:pPr>
        <w:widowControl w:val="1"/>
        <w:numPr>
          <w:ilvl w:val="0"/>
          <w:numId w:val="13"/>
        </w:numPr>
        <w:ind/>
        <w:jc w:val="both"/>
      </w:pPr>
      <w:r>
        <w:t>в необходимых случаях требовать дополнительную информацию в пределах компетенции;</w:t>
      </w:r>
    </w:p>
    <w:p w14:paraId="AB000000">
      <w:pPr>
        <w:widowControl w:val="1"/>
        <w:numPr>
          <w:ilvl w:val="0"/>
          <w:numId w:val="13"/>
        </w:numPr>
        <w:ind/>
        <w:jc w:val="both"/>
      </w:pPr>
      <w:r>
        <w:t>проводить собеседование с аттестующимися работниками.</w:t>
      </w:r>
    </w:p>
    <w:p w14:paraId="AC000000">
      <w:pPr>
        <w:widowControl w:val="1"/>
        <w:ind/>
        <w:jc w:val="both"/>
      </w:pPr>
      <w:r>
        <w:t>8</w:t>
      </w:r>
      <w:r>
        <w:t xml:space="preserve">.2. </w:t>
      </w:r>
      <w:r>
        <w:rPr>
          <w:u w:val="single"/>
        </w:rPr>
        <w:t>Комиссия обязана:</w:t>
      </w:r>
    </w:p>
    <w:p w14:paraId="AD000000">
      <w:pPr>
        <w:widowControl w:val="1"/>
        <w:numPr>
          <w:ilvl w:val="0"/>
          <w:numId w:val="14"/>
        </w:numPr>
        <w:ind/>
        <w:jc w:val="both"/>
      </w:pPr>
      <w:r>
        <w:t>принимать решение в соответствии с действующим законодательством;</w:t>
      </w:r>
    </w:p>
    <w:p w14:paraId="AE000000">
      <w:pPr>
        <w:widowControl w:val="1"/>
        <w:numPr>
          <w:ilvl w:val="0"/>
          <w:numId w:val="14"/>
        </w:numPr>
        <w:ind/>
        <w:jc w:val="both"/>
      </w:pPr>
      <w:r>
        <w:t>информировать о принятом решении;</w:t>
      </w:r>
    </w:p>
    <w:p w14:paraId="AF000000">
      <w:pPr>
        <w:widowControl w:val="1"/>
        <w:numPr>
          <w:ilvl w:val="0"/>
          <w:numId w:val="14"/>
        </w:numPr>
        <w:ind/>
        <w:jc w:val="both"/>
      </w:pPr>
      <w:r>
        <w:t xml:space="preserve">осуществлять контроль </w:t>
      </w:r>
      <w:r>
        <w:t xml:space="preserve">за исполнением принятых </w:t>
      </w:r>
      <w:r>
        <w:t>к</w:t>
      </w:r>
      <w:r>
        <w:t>омиссией решений и рекомендаций по</w:t>
      </w:r>
      <w:r>
        <w:t xml:space="preserve"> </w:t>
      </w:r>
      <w:r>
        <w:t>результатам аттестации.</w:t>
      </w:r>
    </w:p>
    <w:p w14:paraId="B0000000">
      <w:pPr>
        <w:widowControl w:val="1"/>
        <w:ind/>
        <w:jc w:val="both"/>
      </w:pPr>
      <w:r>
        <w:t>8</w:t>
      </w:r>
      <w:r>
        <w:t xml:space="preserve">.3. </w:t>
      </w:r>
      <w:r>
        <w:rPr>
          <w:u w:val="single"/>
        </w:rPr>
        <w:t>Члены к</w:t>
      </w:r>
      <w:r>
        <w:rPr>
          <w:u w:val="single"/>
        </w:rPr>
        <w:t>омиссии имеют право:</w:t>
      </w:r>
    </w:p>
    <w:p w14:paraId="B1000000">
      <w:pPr>
        <w:widowControl w:val="1"/>
        <w:numPr>
          <w:ilvl w:val="0"/>
          <w:numId w:val="15"/>
        </w:numPr>
        <w:ind/>
        <w:jc w:val="both"/>
      </w:pPr>
      <w:r>
        <w:t xml:space="preserve">вносить предложения на заседании </w:t>
      </w:r>
      <w:r>
        <w:t>к</w:t>
      </w:r>
      <w:r>
        <w:t>омиссии по рассматриваемым вопросам;</w:t>
      </w:r>
    </w:p>
    <w:p w14:paraId="B2000000">
      <w:pPr>
        <w:widowControl w:val="1"/>
        <w:numPr>
          <w:ilvl w:val="0"/>
          <w:numId w:val="15"/>
        </w:numPr>
        <w:ind/>
        <w:jc w:val="both"/>
      </w:pPr>
      <w:r>
        <w:t>высказывать особое мнение в случае несогласия с принимаемым решением и фиксировать</w:t>
      </w:r>
      <w:r>
        <w:t xml:space="preserve"> </w:t>
      </w:r>
      <w:r>
        <w:t xml:space="preserve">его в протоколе заседания </w:t>
      </w:r>
      <w:r>
        <w:t>к</w:t>
      </w:r>
      <w:r>
        <w:t>омиссии;</w:t>
      </w:r>
    </w:p>
    <w:p w14:paraId="B3000000">
      <w:pPr>
        <w:widowControl w:val="1"/>
        <w:numPr>
          <w:ilvl w:val="0"/>
          <w:numId w:val="15"/>
        </w:numPr>
        <w:ind/>
        <w:jc w:val="both"/>
      </w:pPr>
      <w:r>
        <w:t xml:space="preserve">участвовать в обсуждении вопросов, предусмотренных повесткой </w:t>
      </w:r>
      <w:r>
        <w:t>к</w:t>
      </w:r>
      <w:r>
        <w:t>омиссии;</w:t>
      </w:r>
    </w:p>
    <w:p w14:paraId="B4000000">
      <w:pPr>
        <w:widowControl w:val="1"/>
        <w:numPr>
          <w:ilvl w:val="0"/>
          <w:numId w:val="15"/>
        </w:numPr>
        <w:ind/>
        <w:jc w:val="both"/>
      </w:pPr>
      <w:r>
        <w:t xml:space="preserve">принимать участие в подготовке решений </w:t>
      </w:r>
      <w:r>
        <w:t>к</w:t>
      </w:r>
      <w:r>
        <w:t>омиссии.</w:t>
      </w:r>
    </w:p>
    <w:p w14:paraId="B5000000">
      <w:pPr>
        <w:widowControl w:val="1"/>
        <w:ind/>
        <w:jc w:val="both"/>
      </w:pPr>
      <w:r>
        <w:t>8</w:t>
      </w:r>
      <w:r>
        <w:t xml:space="preserve">.4. </w:t>
      </w:r>
      <w:r>
        <w:rPr>
          <w:u w:val="single"/>
        </w:rPr>
        <w:t xml:space="preserve">Члены </w:t>
      </w:r>
      <w:r>
        <w:rPr>
          <w:u w:val="single"/>
        </w:rPr>
        <w:t>к</w:t>
      </w:r>
      <w:r>
        <w:rPr>
          <w:u w:val="single"/>
        </w:rPr>
        <w:t>омиссии обязаны:</w:t>
      </w:r>
    </w:p>
    <w:p w14:paraId="B6000000">
      <w:pPr>
        <w:widowControl w:val="1"/>
        <w:numPr>
          <w:ilvl w:val="0"/>
          <w:numId w:val="16"/>
        </w:numPr>
        <w:ind/>
        <w:jc w:val="both"/>
      </w:pPr>
      <w:r>
        <w:t xml:space="preserve">присутствовать на всех заседаниях </w:t>
      </w:r>
      <w:r>
        <w:t>к</w:t>
      </w:r>
      <w:r>
        <w:t>омиссии;</w:t>
      </w:r>
    </w:p>
    <w:p w14:paraId="B7000000">
      <w:pPr>
        <w:widowControl w:val="1"/>
        <w:numPr>
          <w:ilvl w:val="0"/>
          <w:numId w:val="16"/>
        </w:numPr>
        <w:ind/>
        <w:jc w:val="both"/>
      </w:pPr>
      <w:r>
        <w:t xml:space="preserve">осуществлять свою деятельность в соответствии с принципами работы </w:t>
      </w:r>
      <w:r>
        <w:t>к</w:t>
      </w:r>
      <w:r>
        <w:t>омиссии;</w:t>
      </w:r>
    </w:p>
    <w:p w14:paraId="B8000000">
      <w:pPr>
        <w:widowControl w:val="1"/>
        <w:numPr>
          <w:ilvl w:val="0"/>
          <w:numId w:val="16"/>
        </w:numPr>
        <w:ind/>
        <w:jc w:val="both"/>
      </w:pPr>
      <w:r>
        <w:t>использовать служебную информацию только в установленном порядке.</w:t>
      </w:r>
    </w:p>
    <w:p w14:paraId="B9000000">
      <w:pPr>
        <w:widowControl w:val="1"/>
        <w:ind/>
        <w:jc w:val="both"/>
      </w:pPr>
      <w:r>
        <w:t>8</w:t>
      </w:r>
      <w:r>
        <w:t xml:space="preserve">.5. Члены </w:t>
      </w:r>
      <w:r>
        <w:t>к</w:t>
      </w:r>
      <w:r>
        <w:t>омиссии несут ответственность за надлежащее исполнение своих обязанностей.</w:t>
      </w:r>
    </w:p>
    <w:p w14:paraId="BA000000">
      <w:pPr>
        <w:widowControl w:val="1"/>
        <w:ind/>
        <w:jc w:val="both"/>
      </w:pPr>
      <w:r>
        <w:t xml:space="preserve">В случае неисполнения своих обязанностей член </w:t>
      </w:r>
      <w:r>
        <w:t>к</w:t>
      </w:r>
      <w:r>
        <w:t>омиссии</w:t>
      </w:r>
      <w:r>
        <w:t xml:space="preserve"> может быть исключен из состава </w:t>
      </w:r>
      <w:r>
        <w:t>к</w:t>
      </w:r>
      <w:r>
        <w:t>омиссии на основании ее решения, принятого большинством голосов.</w:t>
      </w:r>
    </w:p>
    <w:p w14:paraId="BB000000">
      <w:pPr>
        <w:widowControl w:val="1"/>
        <w:ind/>
        <w:jc w:val="both"/>
      </w:pPr>
      <w:r>
        <w:t>8</w:t>
      </w:r>
      <w:r>
        <w:t>.6. Педагогический (руководящий) работник имеет право лично присутствовать при его</w:t>
      </w:r>
      <w:r>
        <w:t xml:space="preserve"> </w:t>
      </w:r>
      <w:r>
        <w:t>аттестации на заседании аттестационной комиссии, о чем пись</w:t>
      </w:r>
      <w:r>
        <w:t xml:space="preserve">менно уведомляет аттестационную </w:t>
      </w:r>
      <w:r>
        <w:t>комиссию. При неявке педагогического работника на заседа</w:t>
      </w:r>
      <w:r>
        <w:t xml:space="preserve">ние аттестационной комиссии без </w:t>
      </w:r>
      <w:r>
        <w:t>уважительной причины комиссия вправе провести аттестацию в его отсутствие.</w:t>
      </w:r>
    </w:p>
    <w:p w14:paraId="BC000000">
      <w:pPr>
        <w:widowControl w:val="1"/>
        <w:ind/>
        <w:jc w:val="both"/>
      </w:pPr>
      <w:r>
        <w:t>8</w:t>
      </w:r>
      <w:r>
        <w:t>.7. Результаты аттестации педагогический работник вправе обжаловать в соответствии с</w:t>
      </w:r>
      <w:r>
        <w:t xml:space="preserve"> </w:t>
      </w:r>
      <w:r>
        <w:t>законодательством Российской Федерации.</w:t>
      </w:r>
    </w:p>
    <w:p w14:paraId="BD000000">
      <w:pPr>
        <w:widowControl w:val="1"/>
        <w:ind/>
        <w:jc w:val="both"/>
      </w:pPr>
    </w:p>
    <w:p w14:paraId="BE000000">
      <w:pPr>
        <w:widowControl w:val="1"/>
        <w:ind/>
        <w:jc w:val="both"/>
        <w:rPr>
          <w:b w:val="1"/>
        </w:rPr>
      </w:pPr>
      <w:r>
        <w:rPr>
          <w:b w:val="1"/>
        </w:rPr>
        <w:t>9</w:t>
      </w:r>
      <w:r>
        <w:rPr>
          <w:b w:val="1"/>
        </w:rPr>
        <w:t>. Ответственность</w:t>
      </w:r>
    </w:p>
    <w:p w14:paraId="BF000000">
      <w:pPr>
        <w:widowControl w:val="1"/>
        <w:ind/>
        <w:jc w:val="both"/>
        <w:rPr>
          <w:u w:val="single"/>
        </w:rPr>
      </w:pPr>
      <w:r>
        <w:t xml:space="preserve">9.1. </w:t>
      </w:r>
      <w:r>
        <w:rPr>
          <w:u w:val="single"/>
        </w:rPr>
        <w:t>Члены аттестационной комиссии несут ответственность за:</w:t>
      </w:r>
    </w:p>
    <w:p w14:paraId="C0000000">
      <w:pPr>
        <w:widowControl w:val="1"/>
        <w:numPr>
          <w:ilvl w:val="0"/>
          <w:numId w:val="17"/>
        </w:numPr>
        <w:ind/>
        <w:jc w:val="both"/>
      </w:pPr>
      <w:r>
        <w:t>принятие обоснованного решения по результатам аттестации;</w:t>
      </w:r>
    </w:p>
    <w:p w14:paraId="C1000000">
      <w:pPr>
        <w:widowControl w:val="1"/>
        <w:numPr>
          <w:ilvl w:val="0"/>
          <w:numId w:val="17"/>
        </w:numPr>
        <w:ind/>
        <w:jc w:val="both"/>
      </w:pPr>
      <w:r>
        <w:t>тщательное изучение и анализ всех представленных материалов для</w:t>
      </w:r>
      <w:r>
        <w:t xml:space="preserve"> </w:t>
      </w:r>
      <w:r>
        <w:t>проведения аттестации, содействие максимальной достоверности экспертизы;</w:t>
      </w:r>
    </w:p>
    <w:p w14:paraId="C2000000">
      <w:pPr>
        <w:widowControl w:val="1"/>
        <w:numPr>
          <w:ilvl w:val="0"/>
          <w:numId w:val="17"/>
        </w:numPr>
        <w:ind/>
        <w:jc w:val="both"/>
      </w:pPr>
      <w:r>
        <w:t>строгое соответствие порядку проведения аттестации;</w:t>
      </w:r>
    </w:p>
    <w:p w14:paraId="C3000000">
      <w:pPr>
        <w:widowControl w:val="1"/>
        <w:numPr>
          <w:ilvl w:val="0"/>
          <w:numId w:val="17"/>
        </w:numPr>
        <w:ind/>
        <w:jc w:val="both"/>
      </w:pPr>
      <w:r>
        <w:t>создание благоприятных условий для педагогических работников,</w:t>
      </w:r>
      <w:r>
        <w:t xml:space="preserve"> </w:t>
      </w:r>
      <w:r>
        <w:t>проходящих аттестацию;</w:t>
      </w:r>
    </w:p>
    <w:p w14:paraId="C4000000">
      <w:pPr>
        <w:widowControl w:val="1"/>
        <w:numPr>
          <w:ilvl w:val="0"/>
          <w:numId w:val="17"/>
        </w:numPr>
        <w:ind/>
        <w:jc w:val="both"/>
      </w:pPr>
      <w:r>
        <w:t>строгое соблюдение конфиденциальности полученной информации.</w:t>
      </w:r>
    </w:p>
    <w:p w14:paraId="C5000000">
      <w:pPr>
        <w:widowControl w:val="1"/>
        <w:ind/>
        <w:jc w:val="both"/>
      </w:pPr>
    </w:p>
    <w:p w14:paraId="C6000000">
      <w:pPr>
        <w:widowControl w:val="1"/>
        <w:ind/>
        <w:jc w:val="both"/>
        <w:rPr>
          <w:b w:val="1"/>
        </w:rPr>
      </w:pPr>
      <w:r>
        <w:rPr>
          <w:b w:val="1"/>
        </w:rPr>
        <w:t>10</w:t>
      </w:r>
      <w:r>
        <w:rPr>
          <w:b w:val="1"/>
        </w:rPr>
        <w:t>. Документация комиссии</w:t>
      </w:r>
    </w:p>
    <w:p w14:paraId="C7000000">
      <w:pPr>
        <w:widowControl w:val="1"/>
        <w:ind/>
        <w:jc w:val="both"/>
      </w:pPr>
      <w:r>
        <w:t>10</w:t>
      </w:r>
      <w:r>
        <w:t>.1.</w:t>
      </w:r>
      <w:r>
        <w:t xml:space="preserve"> </w:t>
      </w:r>
      <w:r>
        <w:t xml:space="preserve">Обязательными документами </w:t>
      </w:r>
      <w:r>
        <w:t>к</w:t>
      </w:r>
      <w:r>
        <w:t>омиссии являются график работы и протоколы заседаний.</w:t>
      </w:r>
      <w:r>
        <w:t xml:space="preserve"> </w:t>
      </w:r>
      <w:r>
        <w:t xml:space="preserve">Графики работы аттестационных комиссий утверждаются ежегодно директором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C8000000">
      <w:pPr>
        <w:widowControl w:val="1"/>
        <w:ind/>
        <w:jc w:val="both"/>
      </w:pPr>
      <w:r>
        <w:t>10</w:t>
      </w:r>
      <w:r>
        <w:t xml:space="preserve">.2. Книгу протоколов заседаний </w:t>
      </w:r>
      <w:r>
        <w:t>к</w:t>
      </w:r>
      <w:r>
        <w:t>омиссии ведет секретарь аттестационной комиссии.</w:t>
      </w:r>
    </w:p>
    <w:p w14:paraId="C9000000">
      <w:pPr>
        <w:widowControl w:val="1"/>
        <w:ind/>
        <w:jc w:val="both"/>
      </w:pPr>
      <w:r>
        <w:t>10</w:t>
      </w:r>
      <w:r>
        <w:t>.3.</w:t>
      </w:r>
      <w:r>
        <w:t xml:space="preserve"> </w:t>
      </w:r>
      <w:r>
        <w:t xml:space="preserve">Протоколы заседаний </w:t>
      </w:r>
      <w:r>
        <w:t>к</w:t>
      </w:r>
      <w:r>
        <w:t>омиссии оформляются в соответствии с общими требованиями к</w:t>
      </w:r>
      <w:r>
        <w:t xml:space="preserve"> </w:t>
      </w:r>
      <w:r>
        <w:t>оформлению деловой документации.</w:t>
      </w:r>
    </w:p>
    <w:p w14:paraId="CA000000">
      <w:pPr>
        <w:widowControl w:val="1"/>
        <w:ind/>
        <w:jc w:val="both"/>
      </w:pPr>
      <w:r>
        <w:t>10</w:t>
      </w:r>
      <w:r>
        <w:t>.4.</w:t>
      </w:r>
      <w:r>
        <w:t xml:space="preserve"> </w:t>
      </w:r>
      <w:r>
        <w:t xml:space="preserve">Протоколы заседаний </w:t>
      </w:r>
      <w:r>
        <w:t>к</w:t>
      </w:r>
      <w:r>
        <w:t xml:space="preserve">омиссии хранятся в </w:t>
      </w:r>
      <w:r>
        <w:t>общеобразовательно</w:t>
      </w:r>
      <w:r>
        <w:t>й</w:t>
      </w:r>
      <w:r>
        <w:t xml:space="preserve"> </w:t>
      </w:r>
      <w:r>
        <w:t xml:space="preserve">организации </w:t>
      </w:r>
      <w:r>
        <w:t>в течение пяти лет.</w:t>
      </w:r>
    </w:p>
    <w:p w14:paraId="CB000000">
      <w:pPr>
        <w:widowControl w:val="1"/>
        <w:ind/>
        <w:jc w:val="both"/>
      </w:pPr>
      <w:r>
        <w:t>10</w:t>
      </w:r>
      <w:r>
        <w:t xml:space="preserve">.5. Ежегодный график работы </w:t>
      </w:r>
      <w:r>
        <w:t>к</w:t>
      </w:r>
      <w:r>
        <w:t>омиссии, протоколы заседаний включены в номенклатуру</w:t>
      </w:r>
    </w:p>
    <w:p w14:paraId="CC000000">
      <w:pPr>
        <w:widowControl w:val="1"/>
        <w:ind/>
        <w:jc w:val="both"/>
      </w:pPr>
      <w:r>
        <w:t xml:space="preserve">дел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CD000000">
      <w:pPr>
        <w:widowControl w:val="1"/>
        <w:ind/>
        <w:jc w:val="both"/>
      </w:pPr>
      <w:r>
        <w:t>10</w:t>
      </w:r>
      <w:r>
        <w:t>.6. Решение аттестационной комиссии оформляется протоколом, который вступает в силу</w:t>
      </w:r>
    </w:p>
    <w:p w14:paraId="CE000000">
      <w:pPr>
        <w:widowControl w:val="1"/>
        <w:ind/>
        <w:jc w:val="both"/>
      </w:pPr>
      <w:r>
        <w:t>со дня подписания председателем, заместителем председателя, секретарем и членами</w:t>
      </w:r>
      <w:r>
        <w:t xml:space="preserve"> </w:t>
      </w:r>
      <w:r>
        <w:t>аттестационной комиссии, принимавшими участие в голосовании.</w:t>
      </w:r>
    </w:p>
    <w:p w14:paraId="CF000000">
      <w:pPr>
        <w:widowControl w:val="1"/>
        <w:ind/>
        <w:jc w:val="both"/>
      </w:pPr>
      <w:r>
        <w:t>10</w:t>
      </w:r>
      <w:r>
        <w:t>.7. Решение аттестационной комиссии о результатах аттестации педагогических работников</w:t>
      </w:r>
      <w:r>
        <w:t xml:space="preserve"> </w:t>
      </w:r>
      <w:r>
        <w:t xml:space="preserve">утверждается приказом директора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D0000000">
      <w:pPr>
        <w:widowControl w:val="1"/>
        <w:ind/>
        <w:jc w:val="both"/>
      </w:pPr>
      <w:r>
        <w:t>10</w:t>
      </w:r>
      <w:r>
        <w:t>.9. Выписка из протокола заседания аттестационной комиссии и копия приказа директора</w:t>
      </w:r>
    </w:p>
    <w:p w14:paraId="D1000000">
      <w:pPr>
        <w:widowControl w:val="1"/>
        <w:ind/>
        <w:jc w:val="both"/>
      </w:pPr>
      <w:r>
        <w:t>хранятся в личном деле педагогического работника.</w:t>
      </w:r>
    </w:p>
    <w:p w14:paraId="D2000000">
      <w:pPr>
        <w:widowControl w:val="1"/>
        <w:ind/>
        <w:jc w:val="both"/>
      </w:pPr>
    </w:p>
    <w:p w14:paraId="D3000000">
      <w:pPr>
        <w:widowControl w:val="1"/>
        <w:ind/>
        <w:jc w:val="both"/>
        <w:rPr>
          <w:b w:val="1"/>
        </w:rPr>
      </w:pPr>
      <w:r>
        <w:rPr>
          <w:b w:val="1"/>
        </w:rPr>
        <w:t>11. Заключительные положения</w:t>
      </w:r>
    </w:p>
    <w:p w14:paraId="D4000000">
      <w:pPr>
        <w:widowControl w:val="1"/>
        <w:ind/>
        <w:jc w:val="both"/>
      </w:pPr>
      <w:r>
        <w:t xml:space="preserve">11.1. Настоящее Положение об аттестации педагогических работников с целью подтверждения соответствия занимаемым должностям является локальным </w:t>
      </w:r>
      <w:r>
        <w:t>нормативным актом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, принимается на </w:t>
      </w:r>
      <w:r>
        <w:t xml:space="preserve">Педагогическом совете </w:t>
      </w:r>
      <w:r>
        <w:t>и утверждается (вводится в действие) приказом директора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D5000000">
      <w:pPr>
        <w:pStyle w:val="Style_1"/>
        <w:widowControl w:val="1"/>
        <w:spacing w:after="0" w:before="0"/>
        <w:ind w:firstLine="0" w:right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D6000000">
      <w:pPr>
        <w:widowControl w:val="1"/>
        <w:ind/>
        <w:jc w:val="both"/>
        <w:rPr>
          <w:color w:val="000000"/>
        </w:rPr>
      </w:pPr>
      <w:r>
        <w:t>11.3. Положение об аттестации педагогических работников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14:paraId="D7000000">
      <w:pPr>
        <w:widowControl w:val="1"/>
        <w:ind/>
        <w:jc w:val="both"/>
      </w:pPr>
      <w: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D8000000">
      <w:pPr>
        <w:widowControl w:val="1"/>
        <w:ind/>
        <w:jc w:val="both"/>
      </w:pPr>
    </w:p>
    <w:p w14:paraId="D9000000">
      <w:pPr>
        <w:rPr>
          <w:sz w:val="28"/>
        </w:rPr>
      </w:pPr>
    </w:p>
    <w:sectPr>
      <w:pgSz w:h="16838" w:orient="portrait" w:w="11906"/>
      <w:pgMar w:bottom="1134" w:footer="708" w:gutter="0" w:header="708" w:left="1440" w:right="9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2_ch" w:type="character">
    <w:name w:val="heading 1"/>
    <w:basedOn w:val="Style_2_ch"/>
    <w:link w:val="Style_12"/>
    <w:rPr>
      <w:rFonts w:ascii="Cambria" w:hAnsi="Cambria"/>
      <w:b w:val="1"/>
      <w:color w:val="365F9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widowControl w:val="1"/>
      <w:spacing w:after="120" w:before="120"/>
      <w:ind w:firstLine="245"/>
      <w:jc w:val="both"/>
    </w:pPr>
    <w:rPr>
      <w:rFonts w:ascii="Arial" w:hAnsi="Arial"/>
    </w:rPr>
  </w:style>
  <w:style w:styleId="Style_1_ch" w:type="character">
    <w:name w:val="Normal (Web)"/>
    <w:basedOn w:val="Style_2_ch"/>
    <w:link w:val="Style_1"/>
    <w:rPr>
      <w:rFonts w:ascii="Arial" w:hAnsi="Arial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2021-11-17T10:12:00Z</dcterms:created>
  <dcterms:modified xsi:type="dcterms:W3CDTF">2025-04-25T17:51:04Z</dcterms:modified>
</cp:coreProperties>
</file>